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B277" w14:textId="77777777" w:rsidR="00D11A3D" w:rsidRPr="0058554B" w:rsidRDefault="00D11A3D" w:rsidP="00163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A99BA" w14:textId="120A12BB" w:rsidR="00163FF8" w:rsidRPr="0058554B" w:rsidRDefault="003C62DE" w:rsidP="00163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</w:t>
      </w:r>
      <w:r w:rsidR="00163FF8" w:rsidRPr="0058554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URNAME</w:t>
      </w:r>
      <w:r w:rsidR="00163FF8" w:rsidRPr="0058554B">
        <w:rPr>
          <w:rFonts w:ascii="Times New Roman" w:hAnsi="Times New Roman" w:cs="Times New Roman"/>
          <w:b/>
          <w:sz w:val="24"/>
          <w:szCs w:val="24"/>
          <w:vertAlign w:val="superscript"/>
        </w:rPr>
        <w:t>*1</w:t>
      </w:r>
      <w:r w:rsidR="00163FF8" w:rsidRPr="0058554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Name</w:t>
      </w:r>
      <w:r w:rsidR="00163FF8" w:rsidRPr="0058554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210732404"/>
      <w:r w:rsidR="00163FF8" w:rsidRPr="0058554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URNAME</w:t>
      </w:r>
      <w:bookmarkEnd w:id="0"/>
      <w:r w:rsidR="00163FF8" w:rsidRPr="0058554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163FF8" w:rsidRPr="0058554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Name</w:t>
      </w:r>
      <w:r w:rsidR="00163FF8" w:rsidRPr="0058554B">
        <w:rPr>
          <w:rFonts w:ascii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sz w:val="24"/>
          <w:szCs w:val="24"/>
        </w:rPr>
        <w:t>URNAME</w:t>
      </w:r>
      <w:r w:rsidR="00163FF8" w:rsidRPr="0058554B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6A383B00" w14:textId="77777777" w:rsidR="00163FF8" w:rsidRPr="0058554B" w:rsidRDefault="00163FF8" w:rsidP="00163FF8">
      <w:pPr>
        <w:tabs>
          <w:tab w:val="left" w:pos="41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54B">
        <w:rPr>
          <w:rFonts w:ascii="Times New Roman" w:hAnsi="Times New Roman" w:cs="Times New Roman"/>
          <w:sz w:val="24"/>
          <w:szCs w:val="24"/>
        </w:rPr>
        <w:tab/>
      </w:r>
    </w:p>
    <w:p w14:paraId="0A3C6551" w14:textId="735BC766" w:rsidR="00163FF8" w:rsidRPr="0058554B" w:rsidRDefault="00163FF8" w:rsidP="00163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54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8554B">
        <w:rPr>
          <w:rFonts w:ascii="Times New Roman" w:hAnsi="Times New Roman" w:cs="Times New Roman"/>
          <w:sz w:val="24"/>
          <w:szCs w:val="24"/>
        </w:rPr>
        <w:t xml:space="preserve">……….. </w:t>
      </w:r>
      <w:proofErr w:type="spellStart"/>
      <w:r w:rsidR="00A40088" w:rsidRPr="00A40088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8554B">
        <w:rPr>
          <w:rFonts w:ascii="Times New Roman" w:hAnsi="Times New Roman" w:cs="Times New Roman"/>
          <w:sz w:val="24"/>
          <w:szCs w:val="24"/>
        </w:rPr>
        <w:t xml:space="preserve">, ………..  </w:t>
      </w:r>
      <w:proofErr w:type="spellStart"/>
      <w:r w:rsidR="00A40088" w:rsidRPr="00A40088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58554B">
        <w:rPr>
          <w:rFonts w:ascii="Times New Roman" w:hAnsi="Times New Roman" w:cs="Times New Roman"/>
          <w:sz w:val="24"/>
          <w:szCs w:val="24"/>
        </w:rPr>
        <w:t>, ………..</w:t>
      </w:r>
      <w:r w:rsidR="00BD6E96" w:rsidRPr="0058554B">
        <w:rPr>
          <w:rFonts w:ascii="Times New Roman" w:hAnsi="Times New Roman" w:cs="Times New Roman"/>
          <w:sz w:val="24"/>
          <w:szCs w:val="24"/>
        </w:rPr>
        <w:t xml:space="preserve"> </w:t>
      </w:r>
      <w:r w:rsidR="00A40088" w:rsidRPr="00A40088">
        <w:rPr>
          <w:rFonts w:ascii="Times New Roman" w:hAnsi="Times New Roman" w:cs="Times New Roman"/>
          <w:sz w:val="24"/>
          <w:szCs w:val="24"/>
        </w:rPr>
        <w:t>Department</w:t>
      </w:r>
      <w:r w:rsidRPr="0058554B">
        <w:rPr>
          <w:rFonts w:ascii="Times New Roman" w:hAnsi="Times New Roman" w:cs="Times New Roman"/>
          <w:sz w:val="24"/>
          <w:szCs w:val="24"/>
        </w:rPr>
        <w:t xml:space="preserve">, </w:t>
      </w:r>
      <w:r w:rsidR="00A40088" w:rsidRPr="00A40088">
        <w:rPr>
          <w:rFonts w:ascii="Times New Roman" w:hAnsi="Times New Roman" w:cs="Times New Roman"/>
          <w:sz w:val="24"/>
          <w:szCs w:val="24"/>
        </w:rPr>
        <w:t xml:space="preserve">Postal </w:t>
      </w:r>
      <w:proofErr w:type="spellStart"/>
      <w:r w:rsidR="00A40088" w:rsidRPr="00A40088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="00A40088" w:rsidRPr="00A40088">
        <w:rPr>
          <w:rFonts w:ascii="Times New Roman" w:hAnsi="Times New Roman" w:cs="Times New Roman"/>
          <w:sz w:val="24"/>
          <w:szCs w:val="24"/>
        </w:rPr>
        <w:t>, City, Country</w:t>
      </w:r>
    </w:p>
    <w:p w14:paraId="4A0780A2" w14:textId="1937E020" w:rsidR="00163FF8" w:rsidRPr="0058554B" w:rsidRDefault="00163FF8" w:rsidP="00163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5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8554B">
        <w:rPr>
          <w:rFonts w:ascii="Times New Roman" w:hAnsi="Times New Roman" w:cs="Times New Roman"/>
          <w:sz w:val="24"/>
          <w:szCs w:val="24"/>
        </w:rPr>
        <w:t xml:space="preserve">……….. </w:t>
      </w:r>
      <w:proofErr w:type="spellStart"/>
      <w:r w:rsidR="00A40088" w:rsidRPr="00A40088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8554B">
        <w:rPr>
          <w:rFonts w:ascii="Times New Roman" w:hAnsi="Times New Roman" w:cs="Times New Roman"/>
          <w:sz w:val="24"/>
          <w:szCs w:val="24"/>
        </w:rPr>
        <w:t xml:space="preserve">, ………..  </w:t>
      </w:r>
      <w:proofErr w:type="spellStart"/>
      <w:r w:rsidR="00A40088" w:rsidRPr="00A40088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58554B">
        <w:rPr>
          <w:rFonts w:ascii="Times New Roman" w:hAnsi="Times New Roman" w:cs="Times New Roman"/>
          <w:sz w:val="24"/>
          <w:szCs w:val="24"/>
        </w:rPr>
        <w:t>, ………..</w:t>
      </w:r>
      <w:r w:rsidR="00876D74" w:rsidRPr="0058554B">
        <w:rPr>
          <w:rFonts w:ascii="Times New Roman" w:hAnsi="Times New Roman" w:cs="Times New Roman"/>
          <w:sz w:val="24"/>
          <w:szCs w:val="24"/>
        </w:rPr>
        <w:t xml:space="preserve"> </w:t>
      </w:r>
      <w:r w:rsidR="00A40088" w:rsidRPr="00A40088">
        <w:rPr>
          <w:rFonts w:ascii="Times New Roman" w:hAnsi="Times New Roman" w:cs="Times New Roman"/>
          <w:sz w:val="24"/>
          <w:szCs w:val="24"/>
        </w:rPr>
        <w:t>Department</w:t>
      </w:r>
      <w:r w:rsidRPr="0058554B">
        <w:rPr>
          <w:rFonts w:ascii="Times New Roman" w:hAnsi="Times New Roman" w:cs="Times New Roman"/>
          <w:sz w:val="24"/>
          <w:szCs w:val="24"/>
        </w:rPr>
        <w:t xml:space="preserve">, </w:t>
      </w:r>
      <w:r w:rsidR="00A40088" w:rsidRPr="00A40088">
        <w:rPr>
          <w:rFonts w:ascii="Times New Roman" w:hAnsi="Times New Roman" w:cs="Times New Roman"/>
          <w:sz w:val="24"/>
          <w:szCs w:val="24"/>
        </w:rPr>
        <w:t xml:space="preserve">Postal </w:t>
      </w:r>
      <w:proofErr w:type="spellStart"/>
      <w:r w:rsidR="00A40088" w:rsidRPr="00A40088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="00A40088" w:rsidRPr="00A40088">
        <w:rPr>
          <w:rFonts w:ascii="Times New Roman" w:hAnsi="Times New Roman" w:cs="Times New Roman"/>
          <w:sz w:val="24"/>
          <w:szCs w:val="24"/>
        </w:rPr>
        <w:t>, City, Country</w:t>
      </w:r>
    </w:p>
    <w:p w14:paraId="1CDEA723" w14:textId="1D0C948F" w:rsidR="00163FF8" w:rsidRPr="0058554B" w:rsidRDefault="00A40088" w:rsidP="00163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088">
        <w:rPr>
          <w:rFonts w:ascii="Times New Roman" w:hAnsi="Times New Roman" w:cs="Times New Roman"/>
          <w:sz w:val="24"/>
          <w:szCs w:val="24"/>
        </w:rPr>
        <w:t>Name SURNAME</w:t>
      </w:r>
      <w:r w:rsidR="00163FF8" w:rsidRPr="0058554B">
        <w:rPr>
          <w:rFonts w:ascii="Times New Roman" w:hAnsi="Times New Roman" w:cs="Times New Roman"/>
          <w:sz w:val="24"/>
          <w:szCs w:val="24"/>
        </w:rPr>
        <w:t xml:space="preserve">, ORCID No:……, </w:t>
      </w:r>
      <w:r w:rsidRPr="00A40088">
        <w:rPr>
          <w:rFonts w:ascii="Times New Roman" w:hAnsi="Times New Roman" w:cs="Times New Roman"/>
          <w:sz w:val="24"/>
          <w:szCs w:val="24"/>
        </w:rPr>
        <w:t>Name SURNAME</w:t>
      </w:r>
      <w:r w:rsidR="00163FF8" w:rsidRPr="0058554B">
        <w:rPr>
          <w:rFonts w:ascii="Times New Roman" w:hAnsi="Times New Roman" w:cs="Times New Roman"/>
          <w:sz w:val="24"/>
          <w:szCs w:val="24"/>
        </w:rPr>
        <w:t xml:space="preserve">, ORCID No:…, </w:t>
      </w:r>
      <w:r w:rsidRPr="00A40088">
        <w:rPr>
          <w:rFonts w:ascii="Times New Roman" w:hAnsi="Times New Roman" w:cs="Times New Roman"/>
          <w:sz w:val="24"/>
          <w:szCs w:val="24"/>
        </w:rPr>
        <w:t>Name</w:t>
      </w:r>
      <w:r w:rsidR="00163FF8" w:rsidRPr="0058554B">
        <w:rPr>
          <w:rFonts w:ascii="Times New Roman" w:hAnsi="Times New Roman" w:cs="Times New Roman"/>
          <w:sz w:val="24"/>
          <w:szCs w:val="24"/>
        </w:rPr>
        <w:t xml:space="preserve"> </w:t>
      </w:r>
      <w:r w:rsidRPr="00A40088">
        <w:rPr>
          <w:rFonts w:ascii="Times New Roman" w:hAnsi="Times New Roman" w:cs="Times New Roman"/>
          <w:sz w:val="24"/>
          <w:szCs w:val="24"/>
        </w:rPr>
        <w:t>SURNAME</w:t>
      </w:r>
      <w:r w:rsidR="00163FF8" w:rsidRPr="0058554B">
        <w:rPr>
          <w:rFonts w:ascii="Times New Roman" w:hAnsi="Times New Roman" w:cs="Times New Roman"/>
          <w:sz w:val="24"/>
          <w:szCs w:val="24"/>
        </w:rPr>
        <w:t>, ORCID No……</w:t>
      </w:r>
    </w:p>
    <w:p w14:paraId="24BEACDA" w14:textId="7D8E9698" w:rsidR="00163FF8" w:rsidRPr="0058554B" w:rsidRDefault="00163FF8" w:rsidP="00163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54B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3C62DE" w:rsidRPr="003C62DE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="003C62DE" w:rsidRPr="003C6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DE" w:rsidRPr="003C62DE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3C62DE" w:rsidRPr="003C62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62DE" w:rsidRPr="003C62DE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="00373179" w:rsidRPr="0058554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F9F772" w14:textId="77777777" w:rsidR="00163FF8" w:rsidRPr="0058554B" w:rsidRDefault="00163FF8" w:rsidP="00163F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6987F" w14:textId="77777777" w:rsidR="00163FF8" w:rsidRPr="0058554B" w:rsidRDefault="00163FF8" w:rsidP="00163F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08B9C4" w14:textId="77777777" w:rsidR="0073772E" w:rsidRPr="0058554B" w:rsidRDefault="0073772E" w:rsidP="00163F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0E16D0" w14:textId="09C4A99E" w:rsidR="00163FF8" w:rsidRDefault="00B253C9" w:rsidP="00163F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53C9">
        <w:rPr>
          <w:rFonts w:ascii="Times New Roman" w:hAnsi="Times New Roman" w:cs="Times New Roman"/>
          <w:b/>
          <w:sz w:val="24"/>
          <w:szCs w:val="24"/>
        </w:rPr>
        <w:t>Acknowledgements</w:t>
      </w:r>
      <w:proofErr w:type="spellEnd"/>
    </w:p>
    <w:p w14:paraId="09880AA8" w14:textId="77777777" w:rsidR="00D9308C" w:rsidRPr="0058554B" w:rsidRDefault="00D9308C" w:rsidP="00163F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EAD66" w14:textId="45BD09D7" w:rsidR="00555C8B" w:rsidRPr="00B253C9" w:rsidRDefault="00B253C9" w:rsidP="00B25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thank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contributed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acknowledge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produced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protocol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name of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>(s)/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(s)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postgraduate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not be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Acknowledgements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footnote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C9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B253C9">
        <w:rPr>
          <w:rFonts w:ascii="Times New Roman" w:hAnsi="Times New Roman" w:cs="Times New Roman"/>
          <w:sz w:val="24"/>
          <w:szCs w:val="24"/>
        </w:rPr>
        <w:t>.</w:t>
      </w:r>
    </w:p>
    <w:p w14:paraId="2663C2C0" w14:textId="77777777" w:rsidR="00555C8B" w:rsidRPr="00B253C9" w:rsidRDefault="00555C8B" w:rsidP="00B25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13A26E" w14:textId="77777777" w:rsidR="00555C8B" w:rsidRPr="0058554B" w:rsidRDefault="00555C8B" w:rsidP="00B25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9E8961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012D42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CA5FCA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6A5885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27F8EC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1060B2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8B4F7E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F93C08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98A7A7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2C0D32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4C631C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41F75D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E665BC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2C7DC5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76961E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C098F4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61725B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05D834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3F8A63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35FACB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82D8E1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D4F5C1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2ABB21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3F2CC5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C3335E" w14:textId="77777777" w:rsidR="00555C8B" w:rsidRPr="0058554B" w:rsidRDefault="00555C8B" w:rsidP="00163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1F83" w14:paraId="717F82A3" w14:textId="77777777" w:rsidTr="00BE1F83">
        <w:tc>
          <w:tcPr>
            <w:tcW w:w="9060" w:type="dxa"/>
            <w:tcBorders>
              <w:left w:val="nil"/>
              <w:bottom w:val="nil"/>
              <w:right w:val="nil"/>
            </w:tcBorders>
          </w:tcPr>
          <w:p w14:paraId="2F6C86E3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  <w:proofErr w:type="spellStart"/>
            <w:r w:rsidRPr="0058554B">
              <w:rPr>
                <w:sz w:val="24"/>
                <w:szCs w:val="24"/>
              </w:rPr>
              <w:t>Research</w:t>
            </w:r>
            <w:proofErr w:type="spellEnd"/>
            <w:r w:rsidRPr="0058554B">
              <w:rPr>
                <w:sz w:val="24"/>
                <w:szCs w:val="24"/>
              </w:rPr>
              <w:t xml:space="preserve"> </w:t>
            </w:r>
            <w:proofErr w:type="spellStart"/>
            <w:r w:rsidRPr="0058554B">
              <w:rPr>
                <w:sz w:val="24"/>
                <w:szCs w:val="24"/>
              </w:rPr>
              <w:t>Article</w:t>
            </w:r>
            <w:proofErr w:type="spellEnd"/>
            <w:r w:rsidRPr="0058554B">
              <w:rPr>
                <w:sz w:val="24"/>
                <w:szCs w:val="24"/>
              </w:rPr>
              <w:t xml:space="preserve"> / </w:t>
            </w:r>
            <w:proofErr w:type="spellStart"/>
            <w:r w:rsidRPr="0058554B">
              <w:rPr>
                <w:sz w:val="24"/>
                <w:szCs w:val="24"/>
              </w:rPr>
              <w:t>Review</w:t>
            </w:r>
            <w:proofErr w:type="spellEnd"/>
          </w:p>
        </w:tc>
      </w:tr>
      <w:tr w:rsidR="00BE1F83" w14:paraId="56205ED6" w14:textId="77777777" w:rsidTr="00BE1F83">
        <w:trPr>
          <w:trHeight w:val="707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43C38EB1" w14:textId="77777777" w:rsidR="00BE1F83" w:rsidRPr="0058554B" w:rsidRDefault="00BE1F83" w:rsidP="005A3602">
            <w:pPr>
              <w:jc w:val="center"/>
              <w:rPr>
                <w:b/>
                <w:bCs/>
                <w:sz w:val="24"/>
                <w:szCs w:val="24"/>
              </w:rPr>
            </w:pPr>
            <w:r w:rsidRPr="0058554B">
              <w:rPr>
                <w:b/>
                <w:bCs/>
                <w:sz w:val="24"/>
                <w:szCs w:val="24"/>
              </w:rPr>
              <w:t xml:space="preserve">Çalışmanın İngilizce Başlığı </w:t>
            </w:r>
          </w:p>
          <w:p w14:paraId="4045F04C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  <w:r w:rsidRPr="0058554B">
              <w:rPr>
                <w:b/>
                <w:bCs/>
                <w:sz w:val="24"/>
                <w:szCs w:val="24"/>
              </w:rPr>
              <w:t xml:space="preserve">(Bağlaçlar Hariç Her Kelimenin İlk Harfi Büyük, Times New Roman Yazı Tipi 14 </w:t>
            </w:r>
            <w:proofErr w:type="spellStart"/>
            <w:r w:rsidRPr="0058554B">
              <w:rPr>
                <w:b/>
                <w:bCs/>
                <w:sz w:val="24"/>
                <w:szCs w:val="24"/>
              </w:rPr>
              <w:t>Pt</w:t>
            </w:r>
            <w:proofErr w:type="spellEnd"/>
            <w:r w:rsidRPr="0058554B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BE1F83" w14:paraId="178BABEB" w14:textId="77777777" w:rsidTr="00BE1F83"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DB167" w14:textId="77777777" w:rsidR="00BE1F83" w:rsidRPr="0058554B" w:rsidRDefault="00BE1F83" w:rsidP="005A360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1F83" w14:paraId="63EEECD5" w14:textId="77777777" w:rsidTr="00BE1F83">
        <w:tc>
          <w:tcPr>
            <w:tcW w:w="9060" w:type="dxa"/>
            <w:tcBorders>
              <w:top w:val="single" w:sz="4" w:space="0" w:color="auto"/>
              <w:left w:val="nil"/>
              <w:right w:val="nil"/>
            </w:tcBorders>
          </w:tcPr>
          <w:p w14:paraId="32E31FAB" w14:textId="77777777" w:rsidR="00BE1F83" w:rsidRPr="0058554B" w:rsidRDefault="00BE1F83" w:rsidP="005A3602">
            <w:pPr>
              <w:ind w:right="140"/>
              <w:jc w:val="both"/>
              <w:rPr>
                <w:sz w:val="24"/>
                <w:szCs w:val="24"/>
              </w:rPr>
            </w:pPr>
            <w:proofErr w:type="spellStart"/>
            <w:r w:rsidRPr="0058554B">
              <w:rPr>
                <w:b/>
                <w:sz w:val="24"/>
                <w:szCs w:val="24"/>
              </w:rPr>
              <w:t>Abstract</w:t>
            </w:r>
            <w:proofErr w:type="spellEnd"/>
            <w:r w:rsidRPr="0058554B">
              <w:rPr>
                <w:b/>
                <w:sz w:val="24"/>
                <w:szCs w:val="24"/>
              </w:rPr>
              <w:t xml:space="preserve">: </w:t>
            </w:r>
            <w:r w:rsidRPr="0058554B">
              <w:rPr>
                <w:sz w:val="24"/>
                <w:szCs w:val="24"/>
              </w:rPr>
              <w:t xml:space="preserve">Öz’ün İngilizcesi olarak hazırlanmalıdır. </w:t>
            </w:r>
          </w:p>
          <w:p w14:paraId="4E42BA7D" w14:textId="77777777" w:rsidR="00BE1F83" w:rsidRPr="0058554B" w:rsidRDefault="00BE1F83" w:rsidP="005A360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58554B">
              <w:rPr>
                <w:b/>
                <w:sz w:val="24"/>
                <w:szCs w:val="24"/>
              </w:rPr>
              <w:t>Keywords</w:t>
            </w:r>
            <w:proofErr w:type="spellEnd"/>
          </w:p>
          <w:p w14:paraId="70F91F4E" w14:textId="77777777" w:rsidR="00BE1F83" w:rsidRPr="0058554B" w:rsidRDefault="00BE1F83" w:rsidP="005A3602">
            <w:pPr>
              <w:ind w:right="287"/>
              <w:rPr>
                <w:sz w:val="24"/>
                <w:szCs w:val="24"/>
              </w:rPr>
            </w:pPr>
            <w:r w:rsidRPr="0058554B">
              <w:rPr>
                <w:sz w:val="24"/>
                <w:szCs w:val="24"/>
              </w:rPr>
              <w:t xml:space="preserve">Anahtar kelimelerin İngilizcesi olarak yazılmalıdır. </w:t>
            </w:r>
          </w:p>
          <w:p w14:paraId="2032E1A2" w14:textId="77777777" w:rsidR="00BE1F83" w:rsidRPr="0058554B" w:rsidRDefault="00BE1F83" w:rsidP="005A3602">
            <w:pPr>
              <w:ind w:right="287"/>
              <w:rPr>
                <w:sz w:val="24"/>
                <w:szCs w:val="24"/>
              </w:rPr>
            </w:pPr>
            <w:r w:rsidRPr="0058554B">
              <w:rPr>
                <w:sz w:val="24"/>
                <w:szCs w:val="24"/>
              </w:rPr>
              <w:t>Örnek olarak;</w:t>
            </w:r>
          </w:p>
          <w:p w14:paraId="5B06C5B6" w14:textId="77777777" w:rsidR="00BE1F83" w:rsidRPr="0058554B" w:rsidRDefault="00BE1F83" w:rsidP="005A3602">
            <w:pPr>
              <w:ind w:right="287"/>
              <w:rPr>
                <w:sz w:val="24"/>
                <w:szCs w:val="24"/>
              </w:rPr>
            </w:pPr>
            <w:proofErr w:type="spellStart"/>
            <w:r w:rsidRPr="0058554B">
              <w:rPr>
                <w:sz w:val="24"/>
                <w:szCs w:val="24"/>
              </w:rPr>
              <w:t>Keywords</w:t>
            </w:r>
            <w:proofErr w:type="spellEnd"/>
            <w:r w:rsidRPr="0058554B">
              <w:rPr>
                <w:sz w:val="24"/>
                <w:szCs w:val="24"/>
              </w:rPr>
              <w:t xml:space="preserve"> 1, </w:t>
            </w:r>
            <w:proofErr w:type="spellStart"/>
            <w:r w:rsidRPr="0058554B">
              <w:rPr>
                <w:sz w:val="24"/>
                <w:szCs w:val="24"/>
              </w:rPr>
              <w:t>Keywords</w:t>
            </w:r>
            <w:proofErr w:type="spellEnd"/>
            <w:r w:rsidRPr="0058554B">
              <w:rPr>
                <w:sz w:val="24"/>
                <w:szCs w:val="24"/>
              </w:rPr>
              <w:t xml:space="preserve"> 2, </w:t>
            </w:r>
            <w:proofErr w:type="spellStart"/>
            <w:r w:rsidRPr="0058554B">
              <w:rPr>
                <w:sz w:val="24"/>
                <w:szCs w:val="24"/>
              </w:rPr>
              <w:t>Keywords</w:t>
            </w:r>
            <w:proofErr w:type="spellEnd"/>
            <w:r w:rsidRPr="0058554B">
              <w:rPr>
                <w:sz w:val="24"/>
                <w:szCs w:val="24"/>
              </w:rPr>
              <w:t xml:space="preserve"> 3</w:t>
            </w:r>
          </w:p>
          <w:p w14:paraId="7BFE26FA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2D4DACF9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2EAECFF0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1BC7234B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22B9A7F4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3106F631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4DDCA703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74D9507E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7802700E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416FDB6D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59F22ABF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7681A499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230A5A0D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3BA872D8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359ABD98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571F1FEA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0D9036AE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7FFB22B9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2F83F214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5D8D7F2E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21D1F06A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73E227B4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28D5C867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0D1400AF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3CE98E5D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08E7A5D0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6EBBA4FD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41A35EF2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79E95896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42FA477F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003096AD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1F8EB74C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36BEA7BB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2D8EC72E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72510F0F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1C79DBED" w14:textId="77777777" w:rsidR="00BE1F83" w:rsidRDefault="00BE1F83" w:rsidP="005A3602">
            <w:pPr>
              <w:jc w:val="both"/>
              <w:rPr>
                <w:sz w:val="24"/>
                <w:szCs w:val="24"/>
              </w:rPr>
            </w:pPr>
          </w:p>
          <w:p w14:paraId="10F824C6" w14:textId="77777777" w:rsidR="00654CC5" w:rsidRDefault="00654CC5" w:rsidP="005A3602">
            <w:pPr>
              <w:jc w:val="both"/>
              <w:rPr>
                <w:sz w:val="24"/>
                <w:szCs w:val="24"/>
              </w:rPr>
            </w:pPr>
          </w:p>
          <w:p w14:paraId="7850BE80" w14:textId="77777777" w:rsidR="00654CC5" w:rsidRDefault="00654CC5" w:rsidP="005A3602">
            <w:pPr>
              <w:jc w:val="both"/>
              <w:rPr>
                <w:sz w:val="24"/>
                <w:szCs w:val="24"/>
              </w:rPr>
            </w:pPr>
          </w:p>
          <w:p w14:paraId="217E4084" w14:textId="77777777" w:rsidR="00654CC5" w:rsidRDefault="00654CC5" w:rsidP="005A3602">
            <w:pPr>
              <w:jc w:val="both"/>
              <w:rPr>
                <w:sz w:val="24"/>
                <w:szCs w:val="24"/>
              </w:rPr>
            </w:pPr>
          </w:p>
          <w:p w14:paraId="2DDBCA5C" w14:textId="77777777" w:rsidR="00654CC5" w:rsidRDefault="00654CC5" w:rsidP="005A3602">
            <w:pPr>
              <w:jc w:val="both"/>
              <w:rPr>
                <w:sz w:val="24"/>
                <w:szCs w:val="24"/>
              </w:rPr>
            </w:pPr>
          </w:p>
        </w:tc>
      </w:tr>
    </w:tbl>
    <w:p w14:paraId="57702F25" w14:textId="77777777" w:rsidR="00CD56ED" w:rsidRDefault="00CD56ED" w:rsidP="00CD5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5D129E" w14:textId="3D9F40E3" w:rsidR="00213293" w:rsidRPr="00213293" w:rsidRDefault="00213293" w:rsidP="00213293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2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213293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</w:t>
      </w:r>
      <w:proofErr w:type="spellEnd"/>
    </w:p>
    <w:p w14:paraId="4FA0010D" w14:textId="77777777" w:rsidR="00213293" w:rsidRPr="00213293" w:rsidRDefault="00213293" w:rsidP="002132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Under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heading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brief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literature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review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study's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subject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scope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must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provided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aim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stated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concisely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Section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headings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must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written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in Times New Roman </w:t>
      </w:r>
      <w:proofErr w:type="gramStart"/>
      <w:r w:rsidRPr="00213293">
        <w:rPr>
          <w:rFonts w:ascii="Times New Roman" w:eastAsia="Times New Roman" w:hAnsi="Times New Roman" w:cs="Times New Roman"/>
          <w:sz w:val="24"/>
          <w:szCs w:val="24"/>
        </w:rPr>
        <w:t>font</w:t>
      </w:r>
      <w:proofErr w:type="gram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12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points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bold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text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added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under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subsequent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headings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be in Times New Roman </w:t>
      </w:r>
      <w:proofErr w:type="gramStart"/>
      <w:r w:rsidRPr="00213293">
        <w:rPr>
          <w:rFonts w:ascii="Times New Roman" w:eastAsia="Times New Roman" w:hAnsi="Times New Roman" w:cs="Times New Roman"/>
          <w:sz w:val="24"/>
          <w:szCs w:val="24"/>
        </w:rPr>
        <w:t>font</w:t>
      </w:r>
      <w:proofErr w:type="gram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12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points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with 1.5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line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spacing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Insert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blank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line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section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heading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text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Please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ensure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extra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space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been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added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before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paragraph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checking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Line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Spacing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Options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under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Line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Paragraph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Spacing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editor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verifying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Before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>" and "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values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Spacing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section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zero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(0).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need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cite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sources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text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added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under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heading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please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Vancouver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style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in-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text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citations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71AA46" w14:textId="77777777" w:rsidR="00926EBA" w:rsidRPr="0058554B" w:rsidRDefault="00926EBA" w:rsidP="00CD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AC82E" w14:textId="6A2996C5" w:rsidR="00213293" w:rsidRPr="00213293" w:rsidRDefault="00213293" w:rsidP="00213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2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213293">
        <w:rPr>
          <w:rFonts w:ascii="Times New Roman" w:eastAsia="Times New Roman" w:hAnsi="Times New Roman" w:cs="Times New Roman"/>
          <w:b/>
          <w:bCs/>
          <w:sz w:val="24"/>
          <w:szCs w:val="24"/>
        </w:rPr>
        <w:t>Materials</w:t>
      </w:r>
      <w:proofErr w:type="spellEnd"/>
      <w:r w:rsidRPr="002132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213293">
        <w:rPr>
          <w:rFonts w:ascii="Times New Roman" w:eastAsia="Times New Roman" w:hAnsi="Times New Roman" w:cs="Times New Roman"/>
          <w:b/>
          <w:bCs/>
          <w:sz w:val="24"/>
          <w:szCs w:val="24"/>
        </w:rPr>
        <w:t>Methods</w:t>
      </w:r>
      <w:proofErr w:type="spellEnd"/>
    </w:p>
    <w:p w14:paraId="38DE50E5" w14:textId="77777777" w:rsidR="00213293" w:rsidRPr="00213293" w:rsidRDefault="00213293" w:rsidP="002132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Under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heading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paragraph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must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include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date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study's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ethics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committee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approval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certificate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exists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Materials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section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detail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materials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objects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area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time, and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limitations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involved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Any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tables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figures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related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materials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placed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section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Method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refers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technique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techniques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achieve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objective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method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(s)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they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must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described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detail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in a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clear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understandable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manner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method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is a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known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it is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sufficient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state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name and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cite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source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text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formatting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guidelines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provided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under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Introduction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heading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apply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writing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section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CE982" w14:textId="2B1B7FD3" w:rsidR="00213293" w:rsidRPr="00213293" w:rsidRDefault="00213293" w:rsidP="00213293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4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 </w:t>
      </w:r>
      <w:proofErr w:type="spellStart"/>
      <w:r w:rsidRPr="00213293">
        <w:rPr>
          <w:rFonts w:ascii="Times New Roman" w:eastAsia="Times New Roman" w:hAnsi="Times New Roman" w:cs="Times New Roman"/>
          <w:b/>
          <w:bCs/>
          <w:sz w:val="24"/>
          <w:szCs w:val="24"/>
        </w:rPr>
        <w:t>Materials</w:t>
      </w:r>
      <w:proofErr w:type="spellEnd"/>
      <w:r w:rsidRPr="002132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213293">
        <w:rPr>
          <w:rFonts w:ascii="Times New Roman" w:eastAsia="Times New Roman" w:hAnsi="Times New Roman" w:cs="Times New Roman"/>
          <w:b/>
          <w:bCs/>
          <w:sz w:val="24"/>
          <w:szCs w:val="24"/>
        </w:rPr>
        <w:t>Methods</w:t>
      </w:r>
      <w:proofErr w:type="spellEnd"/>
      <w:r w:rsidRPr="002132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b/>
          <w:bCs/>
          <w:sz w:val="24"/>
          <w:szCs w:val="24"/>
        </w:rPr>
        <w:t>Subheading</w:t>
      </w:r>
      <w:proofErr w:type="spellEnd"/>
      <w:r w:rsidRPr="002132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213293">
        <w:rPr>
          <w:rFonts w:ascii="Times New Roman" w:eastAsia="Times New Roman" w:hAnsi="Times New Roman" w:cs="Times New Roman"/>
          <w:b/>
          <w:bCs/>
          <w:sz w:val="24"/>
          <w:szCs w:val="24"/>
        </w:rPr>
        <w:t>Equation</w:t>
      </w:r>
      <w:proofErr w:type="spellEnd"/>
      <w:r w:rsidRPr="002132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b/>
          <w:bCs/>
          <w:sz w:val="24"/>
          <w:szCs w:val="24"/>
        </w:rPr>
        <w:t>Guidelines</w:t>
      </w:r>
      <w:proofErr w:type="spellEnd"/>
    </w:p>
    <w:p w14:paraId="1D36E1F1" w14:textId="77777777" w:rsidR="00213293" w:rsidRPr="00213293" w:rsidRDefault="00213293" w:rsidP="002132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When it is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necessary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provide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information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under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subheading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Materials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Methods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section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subheading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must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written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in Times New Roman </w:t>
      </w:r>
      <w:proofErr w:type="gramStart"/>
      <w:r w:rsidRPr="00213293">
        <w:rPr>
          <w:rFonts w:ascii="Times New Roman" w:eastAsia="Times New Roman" w:hAnsi="Times New Roman" w:cs="Times New Roman"/>
          <w:sz w:val="24"/>
          <w:szCs w:val="24"/>
        </w:rPr>
        <w:t>font</w:t>
      </w:r>
      <w:proofErr w:type="gram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12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points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bold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letter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subheading's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capitalized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with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rest of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letters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lowercase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equation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included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body of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text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it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must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presented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single-row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with two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cells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hidden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borders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equation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placed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cell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must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centered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right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cell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contain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equation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be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sized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only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fit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, and be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right-aligned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Equations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must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referred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text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equation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Equation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examples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provided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293">
        <w:rPr>
          <w:rFonts w:ascii="Times New Roman" w:eastAsia="Times New Roman" w:hAnsi="Times New Roman" w:cs="Times New Roman"/>
          <w:sz w:val="24"/>
          <w:szCs w:val="24"/>
        </w:rPr>
        <w:t>below</w:t>
      </w:r>
      <w:proofErr w:type="spellEnd"/>
      <w:r w:rsidRPr="002132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F117BB" w14:textId="77777777" w:rsidR="001848FA" w:rsidRPr="00213293" w:rsidRDefault="001848FA" w:rsidP="002132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1"/>
        <w:gridCol w:w="1029"/>
      </w:tblGrid>
      <w:tr w:rsidR="001848FA" w:rsidRPr="0058554B" w14:paraId="26F0971F" w14:textId="77777777" w:rsidTr="004B3515">
        <w:trPr>
          <w:trHeight w:val="310"/>
        </w:trPr>
        <w:tc>
          <w:tcPr>
            <w:tcW w:w="8141" w:type="dxa"/>
            <w:vAlign w:val="center"/>
          </w:tcPr>
          <w:p w14:paraId="5B281ED3" w14:textId="77777777" w:rsidR="001848FA" w:rsidRPr="0058554B" w:rsidRDefault="001848FA" w:rsidP="00931DDA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A=π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029" w:type="dxa"/>
            <w:vAlign w:val="center"/>
          </w:tcPr>
          <w:p w14:paraId="2D335FD7" w14:textId="77777777" w:rsidR="001848FA" w:rsidRPr="0058554B" w:rsidRDefault="001848FA" w:rsidP="00931DDA">
            <w:pPr>
              <w:jc w:val="center"/>
              <w:rPr>
                <w:sz w:val="24"/>
                <w:szCs w:val="24"/>
              </w:rPr>
            </w:pPr>
            <w:r w:rsidRPr="0058554B">
              <w:rPr>
                <w:sz w:val="24"/>
                <w:szCs w:val="24"/>
              </w:rPr>
              <w:t>(1)</w:t>
            </w:r>
          </w:p>
        </w:tc>
      </w:tr>
    </w:tbl>
    <w:p w14:paraId="76E235D5" w14:textId="77777777" w:rsidR="001848FA" w:rsidRPr="0058554B" w:rsidRDefault="001848FA" w:rsidP="00931D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0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7"/>
        <w:gridCol w:w="1017"/>
      </w:tblGrid>
      <w:tr w:rsidR="009B3289" w:rsidRPr="0058554B" w14:paraId="3E296BB6" w14:textId="77777777" w:rsidTr="00441F7D">
        <w:trPr>
          <w:trHeight w:val="517"/>
        </w:trPr>
        <w:tc>
          <w:tcPr>
            <w:tcW w:w="8047" w:type="dxa"/>
            <w:vAlign w:val="center"/>
          </w:tcPr>
          <w:p w14:paraId="5F3827B6" w14:textId="24A40396" w:rsidR="009B3289" w:rsidRPr="0058554B" w:rsidRDefault="009B3289" w:rsidP="00931DDA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f(n)=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if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x=0,</m:t>
                          </m:r>
                        </m:e>
                      </m:m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+3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if 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x≠0.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017" w:type="dxa"/>
            <w:vAlign w:val="center"/>
          </w:tcPr>
          <w:p w14:paraId="08584A5C" w14:textId="77777777" w:rsidR="009B3289" w:rsidRPr="0058554B" w:rsidRDefault="009B3289" w:rsidP="00931DDA">
            <w:pPr>
              <w:jc w:val="center"/>
              <w:rPr>
                <w:sz w:val="24"/>
                <w:szCs w:val="24"/>
              </w:rPr>
            </w:pPr>
            <w:r w:rsidRPr="0058554B">
              <w:rPr>
                <w:sz w:val="24"/>
                <w:szCs w:val="24"/>
              </w:rPr>
              <w:t>(2)</w:t>
            </w:r>
          </w:p>
        </w:tc>
      </w:tr>
    </w:tbl>
    <w:p w14:paraId="23CC0B77" w14:textId="3A6441ED" w:rsidR="00931DDA" w:rsidRDefault="00441F7D" w:rsidP="00931D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F7D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44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7D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441F7D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441F7D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44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7D">
        <w:rPr>
          <w:rFonts w:ascii="Times New Roman" w:hAnsi="Times New Roman" w:cs="Times New Roman"/>
          <w:sz w:val="24"/>
          <w:szCs w:val="24"/>
        </w:rPr>
        <w:t>blank</w:t>
      </w:r>
      <w:proofErr w:type="spellEnd"/>
      <w:r w:rsidRPr="0044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7D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44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7D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44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4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7D">
        <w:rPr>
          <w:rFonts w:ascii="Times New Roman" w:hAnsi="Times New Roman" w:cs="Times New Roman"/>
          <w:sz w:val="24"/>
          <w:szCs w:val="24"/>
        </w:rPr>
        <w:t>paragraphs</w:t>
      </w:r>
      <w:proofErr w:type="spellEnd"/>
      <w:r w:rsidRPr="0044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7D">
        <w:rPr>
          <w:rFonts w:ascii="Times New Roman" w:hAnsi="Times New Roman" w:cs="Times New Roman"/>
          <w:sz w:val="24"/>
          <w:szCs w:val="24"/>
        </w:rPr>
        <w:t>preceding</w:t>
      </w:r>
      <w:proofErr w:type="spellEnd"/>
      <w:r w:rsidRPr="00441F7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41F7D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44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4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7D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44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7D">
        <w:rPr>
          <w:rFonts w:ascii="Times New Roman" w:hAnsi="Times New Roman" w:cs="Times New Roman"/>
          <w:sz w:val="24"/>
          <w:szCs w:val="24"/>
        </w:rPr>
        <w:t>expressions</w:t>
      </w:r>
      <w:proofErr w:type="spellEnd"/>
      <w:r w:rsidRPr="00441F7D">
        <w:rPr>
          <w:rFonts w:ascii="Times New Roman" w:hAnsi="Times New Roman" w:cs="Times New Roman"/>
          <w:sz w:val="24"/>
          <w:szCs w:val="24"/>
        </w:rPr>
        <w:t>.</w:t>
      </w:r>
    </w:p>
    <w:p w14:paraId="023DA310" w14:textId="53EFEACE" w:rsidR="00B14CCF" w:rsidRPr="00B14CCF" w:rsidRDefault="00B14CCF" w:rsidP="00B14CC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4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B14CCF">
        <w:rPr>
          <w:rFonts w:ascii="Times New Roman" w:eastAsia="Times New Roman" w:hAnsi="Times New Roman" w:cs="Times New Roman"/>
          <w:b/>
          <w:bCs/>
          <w:sz w:val="24"/>
          <w:szCs w:val="24"/>
        </w:rPr>
        <w:t>Results</w:t>
      </w:r>
      <w:proofErr w:type="spellEnd"/>
    </w:p>
    <w:p w14:paraId="11A55E4E" w14:textId="77777777" w:rsidR="00B14CCF" w:rsidRPr="00B14CCF" w:rsidRDefault="00B14CCF" w:rsidP="00B14CC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Under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heading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obtained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must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presented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and,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necessary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supported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figures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tables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consist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of as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little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text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possible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, be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presented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clear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simple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tables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figures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avoid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repetitions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repeating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findings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given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tables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text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Sources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not be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cited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section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text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formatting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guidelines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provided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under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Introduction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heading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apply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writing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section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1F8060" w14:textId="77777777" w:rsidR="00B14CCF" w:rsidRPr="00B14CCF" w:rsidRDefault="00B14CCF" w:rsidP="00B14CC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When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numbering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describing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tables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figures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graphs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pictures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period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must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text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written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in Times New Roman </w:t>
      </w:r>
      <w:proofErr w:type="gramStart"/>
      <w:r w:rsidRPr="00B14CCF">
        <w:rPr>
          <w:rFonts w:ascii="Times New Roman" w:eastAsia="Times New Roman" w:hAnsi="Times New Roman" w:cs="Times New Roman"/>
          <w:sz w:val="24"/>
          <w:szCs w:val="24"/>
        </w:rPr>
        <w:t>font</w:t>
      </w:r>
      <w:proofErr w:type="gram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, 12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points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blank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line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paragraphs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before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visual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elements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(as a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complete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unit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text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titles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placed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above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with 6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pt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spacing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them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while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figure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captions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placed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below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figure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with 6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pt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spacing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before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them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additionally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figure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titles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exceed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line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, they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written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single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line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spacing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. When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referring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figures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tables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write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them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out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full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as "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Figure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1" and "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1",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without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using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abbreviations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applicable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add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sources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descriptions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figures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graphs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pictures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visuals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text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graphs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pictures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not in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original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size,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must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upload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files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separately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system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when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submitting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article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responsibility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process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belongs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author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(s). Components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tables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figures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must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given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section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written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examples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provided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CCF">
        <w:rPr>
          <w:rFonts w:ascii="Times New Roman" w:eastAsia="Times New Roman" w:hAnsi="Times New Roman" w:cs="Times New Roman"/>
          <w:sz w:val="24"/>
          <w:szCs w:val="24"/>
        </w:rPr>
        <w:t>below</w:t>
      </w:r>
      <w:proofErr w:type="spellEnd"/>
      <w:r w:rsidRPr="00B14C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522F02" w14:textId="0A1C7EEB" w:rsidR="00887319" w:rsidRDefault="00887319" w:rsidP="0088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5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62DCF" w14:textId="0734F6C1" w:rsidR="008E1F8C" w:rsidRDefault="008E1F8C" w:rsidP="0088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AEF48" wp14:editId="275BC453">
                <wp:simplePos x="0" y="0"/>
                <wp:positionH relativeFrom="column">
                  <wp:posOffset>1271270</wp:posOffset>
                </wp:positionH>
                <wp:positionV relativeFrom="paragraph">
                  <wp:posOffset>22225</wp:posOffset>
                </wp:positionV>
                <wp:extent cx="3337560" cy="1501140"/>
                <wp:effectExtent l="0" t="0" r="15240" b="22860"/>
                <wp:wrapNone/>
                <wp:docPr id="1899779497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150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6496E" w14:textId="3D782CCE" w:rsidR="008E1F8C" w:rsidRPr="008E1F8C" w:rsidRDefault="008E1F8C" w:rsidP="008E1F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Figure</w:t>
                            </w:r>
                            <w:proofErr w:type="spellEnd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graph</w:t>
                            </w:r>
                            <w:proofErr w:type="spellEnd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</w:t>
                            </w:r>
                            <w:proofErr w:type="spellEnd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image</w:t>
                            </w:r>
                            <w:proofErr w:type="spellEnd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visual</w:t>
                            </w:r>
                            <w:proofErr w:type="spellEnd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8CD0FE5" w14:textId="2D65CABF" w:rsidR="008E1F8C" w:rsidRDefault="008E1F8C" w:rsidP="008E1F8C">
                            <w:pPr>
                              <w:jc w:val="center"/>
                            </w:pPr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gramStart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</w:t>
                            </w:r>
                            <w:proofErr w:type="gramEnd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within</w:t>
                            </w:r>
                            <w:proofErr w:type="spellEnd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visual</w:t>
                            </w:r>
                            <w:proofErr w:type="spellEnd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must</w:t>
                            </w:r>
                            <w:proofErr w:type="spellEnd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be </w:t>
                            </w:r>
                            <w:proofErr w:type="spellStart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legible</w:t>
                            </w:r>
                            <w:proofErr w:type="spellEnd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8E1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readable</w:t>
                            </w:r>
                            <w:proofErr w:type="spellEnd"/>
                            <w:r w:rsidRPr="008E1F8C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AEF48" id="Dikdörtgen 1" o:spid="_x0000_s1026" style="position:absolute;left:0;text-align:left;margin-left:100.1pt;margin-top:1.75pt;width:262.8pt;height:11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" fillcolor="white [3201]" strokecolor="black [3200]" strokeweight="2pt">
                <v:textbox>
                  <w:txbxContent>
                    <w:p w14:paraId="15A6496E" w14:textId="3D782CCE" w:rsidR="008E1F8C" w:rsidRPr="008E1F8C" w:rsidRDefault="008E1F8C" w:rsidP="008E1F8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Figure</w:t>
                      </w:r>
                      <w:proofErr w:type="spellEnd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graph</w:t>
                      </w:r>
                      <w:proofErr w:type="spellEnd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</w:t>
                      </w:r>
                      <w:proofErr w:type="spellEnd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image</w:t>
                      </w:r>
                      <w:proofErr w:type="spellEnd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visual</w:t>
                      </w:r>
                      <w:proofErr w:type="spellEnd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48CD0FE5" w14:textId="2D65CABF" w:rsidR="008E1F8C" w:rsidRDefault="008E1F8C" w:rsidP="008E1F8C">
                      <w:pPr>
                        <w:jc w:val="center"/>
                      </w:pPr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</w:t>
                      </w:r>
                      <w:proofErr w:type="gramStart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</w:t>
                      </w:r>
                      <w:proofErr w:type="gramEnd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within</w:t>
                      </w:r>
                      <w:proofErr w:type="spellEnd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visual</w:t>
                      </w:r>
                      <w:proofErr w:type="spellEnd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must</w:t>
                      </w:r>
                      <w:proofErr w:type="spellEnd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be </w:t>
                      </w:r>
                      <w:proofErr w:type="spellStart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legible</w:t>
                      </w:r>
                      <w:proofErr w:type="spellEnd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8E1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readable</w:t>
                      </w:r>
                      <w:proofErr w:type="spellEnd"/>
                      <w:r w:rsidRPr="008E1F8C"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0503D89" w14:textId="77777777" w:rsidR="008E1F8C" w:rsidRDefault="008E1F8C" w:rsidP="0088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ECA640" w14:textId="77777777" w:rsidR="008E1F8C" w:rsidRPr="0058554B" w:rsidRDefault="008E1F8C" w:rsidP="0088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1CED76" w14:textId="77777777" w:rsidR="00887319" w:rsidRPr="0058554B" w:rsidRDefault="00887319" w:rsidP="006841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1E3AEE" w14:textId="5F410FA4" w:rsidR="006841BD" w:rsidRPr="0058554B" w:rsidRDefault="006841BD" w:rsidP="006841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9B1F97" w14:textId="77777777" w:rsidR="008E1F8C" w:rsidRDefault="008E1F8C" w:rsidP="006841B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AFDC9" w14:textId="77777777" w:rsidR="008E1F8C" w:rsidRDefault="008E1F8C" w:rsidP="006841B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D1AB6" w14:textId="77777777" w:rsidR="008E1F8C" w:rsidRDefault="008E1F8C" w:rsidP="006841B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E23B5" w14:textId="77777777" w:rsidR="008E1F8C" w:rsidRPr="008E1F8C" w:rsidRDefault="008E1F8C">
      <w:pPr>
        <w:pStyle w:val="NormalWeb"/>
      </w:pPr>
      <w:proofErr w:type="spellStart"/>
      <w:r w:rsidRPr="008E1F8C">
        <w:t>Figure</w:t>
      </w:r>
      <w:proofErr w:type="spellEnd"/>
      <w:r w:rsidRPr="008E1F8C">
        <w:t xml:space="preserve"> 1. </w:t>
      </w:r>
      <w:proofErr w:type="spellStart"/>
      <w:r w:rsidRPr="008E1F8C">
        <w:t>Description</w:t>
      </w:r>
      <w:proofErr w:type="spellEnd"/>
      <w:r w:rsidRPr="008E1F8C">
        <w:t xml:space="preserve"> of </w:t>
      </w:r>
      <w:proofErr w:type="spellStart"/>
      <w:r w:rsidRPr="008E1F8C">
        <w:t>the</w:t>
      </w:r>
      <w:proofErr w:type="spellEnd"/>
      <w:r w:rsidRPr="008E1F8C">
        <w:t xml:space="preserve"> </w:t>
      </w:r>
      <w:proofErr w:type="spellStart"/>
      <w:r w:rsidRPr="008E1F8C">
        <w:t>information</w:t>
      </w:r>
      <w:proofErr w:type="spellEnd"/>
      <w:r w:rsidRPr="008E1F8C">
        <w:t xml:space="preserve"> </w:t>
      </w:r>
      <w:proofErr w:type="spellStart"/>
      <w:r w:rsidRPr="008E1F8C">
        <w:t>presented</w:t>
      </w:r>
      <w:proofErr w:type="spellEnd"/>
      <w:r w:rsidRPr="008E1F8C">
        <w:t xml:space="preserve"> in </w:t>
      </w:r>
      <w:proofErr w:type="spellStart"/>
      <w:r w:rsidRPr="008E1F8C">
        <w:t>the</w:t>
      </w:r>
      <w:proofErr w:type="spellEnd"/>
      <w:r w:rsidRPr="008E1F8C">
        <w:t xml:space="preserve"> </w:t>
      </w:r>
      <w:proofErr w:type="spellStart"/>
      <w:r w:rsidRPr="008E1F8C">
        <w:t>figure</w:t>
      </w:r>
      <w:proofErr w:type="spellEnd"/>
      <w:r w:rsidRPr="008E1F8C">
        <w:t xml:space="preserve"> (1).</w:t>
      </w:r>
    </w:p>
    <w:p w14:paraId="41DCB53D" w14:textId="77777777" w:rsidR="008E1F8C" w:rsidRDefault="008E1F8C" w:rsidP="008E1F8C">
      <w:pPr>
        <w:pStyle w:val="NormalWeb"/>
      </w:pPr>
      <w:proofErr w:type="spellStart"/>
      <w:r w:rsidRPr="008E1F8C">
        <w:t>Table</w:t>
      </w:r>
      <w:proofErr w:type="spellEnd"/>
      <w:r w:rsidRPr="008E1F8C">
        <w:t xml:space="preserve"> 1. </w:t>
      </w:r>
      <w:proofErr w:type="spellStart"/>
      <w:r w:rsidRPr="008E1F8C">
        <w:t>Example</w:t>
      </w:r>
      <w:proofErr w:type="spellEnd"/>
      <w:r w:rsidRPr="008E1F8C">
        <w:t xml:space="preserve"> </w:t>
      </w:r>
      <w:proofErr w:type="spellStart"/>
      <w:r w:rsidRPr="008E1F8C">
        <w:t>writing</w:t>
      </w:r>
      <w:proofErr w:type="spellEnd"/>
      <w:r w:rsidRPr="008E1F8C">
        <w:t xml:space="preserve"> </w:t>
      </w:r>
      <w:proofErr w:type="spellStart"/>
      <w:r w:rsidRPr="008E1F8C">
        <w:t>for</w:t>
      </w:r>
      <w:proofErr w:type="spellEnd"/>
      <w:r w:rsidRPr="008E1F8C">
        <w:t xml:space="preserve"> </w:t>
      </w:r>
      <w:proofErr w:type="spellStart"/>
      <w:r w:rsidRPr="008E1F8C">
        <w:t>the</w:t>
      </w:r>
      <w:proofErr w:type="spellEnd"/>
      <w:r w:rsidRPr="008E1F8C">
        <w:t xml:space="preserve"> </w:t>
      </w:r>
      <w:proofErr w:type="spellStart"/>
      <w:r w:rsidRPr="008E1F8C">
        <w:t>table</w:t>
      </w:r>
      <w:proofErr w:type="spellEnd"/>
      <w:r w:rsidRPr="008E1F8C">
        <w:t xml:space="preserve"> format </w:t>
      </w:r>
      <w:proofErr w:type="spellStart"/>
      <w:r w:rsidRPr="008E1F8C">
        <w:t>to</w:t>
      </w:r>
      <w:proofErr w:type="spellEnd"/>
      <w:r w:rsidRPr="008E1F8C">
        <w:t xml:space="preserve"> be </w:t>
      </w:r>
      <w:proofErr w:type="spellStart"/>
      <w:r w:rsidRPr="008E1F8C">
        <w:t>included</w:t>
      </w:r>
      <w:proofErr w:type="spellEnd"/>
      <w:r w:rsidRPr="008E1F8C">
        <w:t xml:space="preserve"> as a </w:t>
      </w:r>
      <w:proofErr w:type="spellStart"/>
      <w:r w:rsidRPr="008E1F8C">
        <w:t>single</w:t>
      </w:r>
      <w:proofErr w:type="spellEnd"/>
      <w:r w:rsidRPr="008E1F8C">
        <w:t xml:space="preserve"> </w:t>
      </w:r>
      <w:proofErr w:type="spellStart"/>
      <w:r w:rsidRPr="008E1F8C">
        <w:t>column</w:t>
      </w:r>
      <w:proofErr w:type="spellEnd"/>
      <w:r w:rsidRPr="008E1F8C">
        <w:t xml:space="preserve"> when </w:t>
      </w:r>
      <w:proofErr w:type="spellStart"/>
      <w:r w:rsidRPr="008E1F8C">
        <w:t>necessary</w:t>
      </w:r>
      <w:proofErr w:type="spellEnd"/>
      <w:r w:rsidRPr="008E1F8C">
        <w:t xml:space="preserve">, and </w:t>
      </w:r>
      <w:proofErr w:type="spellStart"/>
      <w:r w:rsidRPr="008E1F8C">
        <w:t>the</w:t>
      </w:r>
      <w:proofErr w:type="spellEnd"/>
      <w:r w:rsidRPr="008E1F8C">
        <w:t xml:space="preserve"> </w:t>
      </w:r>
      <w:proofErr w:type="spellStart"/>
      <w:r w:rsidRPr="008E1F8C">
        <w:t>description</w:t>
      </w:r>
      <w:proofErr w:type="spellEnd"/>
      <w:r w:rsidRPr="008E1F8C">
        <w:t xml:space="preserve"> </w:t>
      </w:r>
      <w:proofErr w:type="spellStart"/>
      <w:r w:rsidRPr="008E1F8C">
        <w:t>continuing</w:t>
      </w:r>
      <w:proofErr w:type="spellEnd"/>
      <w:r w:rsidRPr="008E1F8C">
        <w:t xml:space="preserve"> on </w:t>
      </w:r>
      <w:proofErr w:type="spellStart"/>
      <w:r w:rsidRPr="008E1F8C">
        <w:t>the</w:t>
      </w:r>
      <w:proofErr w:type="spellEnd"/>
      <w:r w:rsidRPr="008E1F8C">
        <w:t xml:space="preserve"> </w:t>
      </w:r>
      <w:proofErr w:type="spellStart"/>
      <w:r w:rsidRPr="008E1F8C">
        <w:t>next</w:t>
      </w:r>
      <w:proofErr w:type="spellEnd"/>
      <w:r w:rsidRPr="008E1F8C">
        <w:t xml:space="preserve"> </w:t>
      </w:r>
      <w:proofErr w:type="spellStart"/>
      <w:r w:rsidRPr="008E1F8C">
        <w:t>line</w:t>
      </w:r>
      <w:proofErr w:type="spellEnd"/>
      <w:r>
        <w:rPr>
          <w:b/>
          <w:bCs/>
        </w:rPr>
        <w:t>.</w:t>
      </w:r>
    </w:p>
    <w:tbl>
      <w:tblPr>
        <w:tblStyle w:val="TabloKlavuzu"/>
        <w:tblW w:w="4944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1473"/>
        <w:gridCol w:w="1415"/>
        <w:gridCol w:w="1419"/>
        <w:gridCol w:w="1559"/>
        <w:gridCol w:w="1455"/>
      </w:tblGrid>
      <w:tr w:rsidR="00676A9B" w:rsidRPr="0058554B" w14:paraId="3A17D6AC" w14:textId="77777777" w:rsidTr="00FA7554">
        <w:tc>
          <w:tcPr>
            <w:tcW w:w="91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D3A022" w14:textId="43505368" w:rsidR="00676A9B" w:rsidRPr="0058554B" w:rsidRDefault="00E5020E" w:rsidP="004B3515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E5020E">
              <w:rPr>
                <w:b/>
                <w:bCs/>
                <w:sz w:val="24"/>
                <w:szCs w:val="24"/>
              </w:rPr>
              <w:t>Column</w:t>
            </w:r>
            <w:proofErr w:type="spellEnd"/>
            <w:r w:rsidRPr="00E5020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20E">
              <w:rPr>
                <w:b/>
                <w:bCs/>
                <w:sz w:val="24"/>
                <w:szCs w:val="24"/>
              </w:rPr>
              <w:t>Heading</w:t>
            </w:r>
            <w:proofErr w:type="spellEnd"/>
            <w:r w:rsidRPr="00E5020E">
              <w:rPr>
                <w:b/>
                <w:bCs/>
                <w:sz w:val="24"/>
                <w:szCs w:val="24"/>
              </w:rPr>
              <w:t xml:space="preserve"> </w:t>
            </w:r>
            <w:r w:rsidR="00C634A0" w:rsidRPr="0058554B"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2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B2F7BD" w14:textId="19625160" w:rsidR="00676A9B" w:rsidRPr="0058554B" w:rsidRDefault="00E5020E" w:rsidP="00FA755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5020E">
              <w:rPr>
                <w:b/>
                <w:bCs/>
                <w:sz w:val="24"/>
                <w:szCs w:val="24"/>
              </w:rPr>
              <w:t>Column</w:t>
            </w:r>
            <w:proofErr w:type="spellEnd"/>
            <w:r w:rsidRPr="00E5020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20E">
              <w:rPr>
                <w:b/>
                <w:bCs/>
                <w:sz w:val="24"/>
                <w:szCs w:val="24"/>
              </w:rPr>
              <w:t>Heading</w:t>
            </w:r>
            <w:proofErr w:type="spellEnd"/>
          </w:p>
        </w:tc>
        <w:tc>
          <w:tcPr>
            <w:tcW w:w="78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D70120" w14:textId="0A6A7F7E" w:rsidR="00676A9B" w:rsidRPr="0058554B" w:rsidRDefault="00E5020E" w:rsidP="00FA755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5020E">
              <w:rPr>
                <w:b/>
                <w:bCs/>
                <w:sz w:val="24"/>
                <w:szCs w:val="24"/>
              </w:rPr>
              <w:t>Column</w:t>
            </w:r>
            <w:proofErr w:type="spellEnd"/>
            <w:r w:rsidRPr="00E5020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20E">
              <w:rPr>
                <w:b/>
                <w:bCs/>
                <w:sz w:val="24"/>
                <w:szCs w:val="24"/>
              </w:rPr>
              <w:t>Heading</w:t>
            </w:r>
            <w:proofErr w:type="spellEnd"/>
          </w:p>
        </w:tc>
        <w:tc>
          <w:tcPr>
            <w:tcW w:w="791" w:type="pct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452FF05" w14:textId="6E348F29" w:rsidR="00676A9B" w:rsidRPr="0058554B" w:rsidRDefault="00E5020E" w:rsidP="00FA755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5020E">
              <w:rPr>
                <w:b/>
                <w:bCs/>
                <w:sz w:val="24"/>
                <w:szCs w:val="24"/>
              </w:rPr>
              <w:t>Column</w:t>
            </w:r>
            <w:proofErr w:type="spellEnd"/>
            <w:r w:rsidRPr="00E5020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20E">
              <w:rPr>
                <w:b/>
                <w:bCs/>
                <w:sz w:val="24"/>
                <w:szCs w:val="24"/>
              </w:rPr>
              <w:t>Heading</w:t>
            </w:r>
            <w:proofErr w:type="spellEnd"/>
          </w:p>
        </w:tc>
        <w:tc>
          <w:tcPr>
            <w:tcW w:w="86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0E26D9" w14:textId="6590ABD0" w:rsidR="00676A9B" w:rsidRPr="0058554B" w:rsidRDefault="00E5020E" w:rsidP="00FA755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5020E">
              <w:rPr>
                <w:b/>
                <w:bCs/>
                <w:sz w:val="24"/>
                <w:szCs w:val="24"/>
              </w:rPr>
              <w:t>Column</w:t>
            </w:r>
            <w:proofErr w:type="spellEnd"/>
            <w:r w:rsidRPr="00E5020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20E">
              <w:rPr>
                <w:b/>
                <w:bCs/>
                <w:sz w:val="24"/>
                <w:szCs w:val="24"/>
              </w:rPr>
              <w:t>Heading</w:t>
            </w:r>
            <w:proofErr w:type="spellEnd"/>
          </w:p>
        </w:tc>
        <w:tc>
          <w:tcPr>
            <w:tcW w:w="81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F55057" w14:textId="11BEE5E6" w:rsidR="00676A9B" w:rsidRPr="0058554B" w:rsidRDefault="00E5020E" w:rsidP="00FA755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5020E">
              <w:rPr>
                <w:b/>
                <w:bCs/>
                <w:sz w:val="24"/>
                <w:szCs w:val="24"/>
              </w:rPr>
              <w:t>Column</w:t>
            </w:r>
            <w:proofErr w:type="spellEnd"/>
            <w:r w:rsidRPr="00E5020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20E">
              <w:rPr>
                <w:b/>
                <w:bCs/>
                <w:sz w:val="24"/>
                <w:szCs w:val="24"/>
              </w:rPr>
              <w:t>Heading</w:t>
            </w:r>
            <w:proofErr w:type="spellEnd"/>
          </w:p>
        </w:tc>
      </w:tr>
      <w:tr w:rsidR="00676A9B" w:rsidRPr="0058554B" w14:paraId="6583F149" w14:textId="77777777" w:rsidTr="00FA7554">
        <w:tc>
          <w:tcPr>
            <w:tcW w:w="919" w:type="pct"/>
            <w:tcBorders>
              <w:top w:val="single" w:sz="4" w:space="0" w:color="auto"/>
            </w:tcBorders>
            <w:vAlign w:val="center"/>
          </w:tcPr>
          <w:p w14:paraId="3F935FBF" w14:textId="746A5A2A" w:rsidR="00676A9B" w:rsidRPr="0058554B" w:rsidRDefault="00E5020E" w:rsidP="004B3515">
            <w:pPr>
              <w:jc w:val="both"/>
              <w:rPr>
                <w:sz w:val="24"/>
                <w:szCs w:val="24"/>
              </w:rPr>
            </w:pPr>
            <w:r w:rsidRPr="00E5020E">
              <w:rPr>
                <w:sz w:val="24"/>
                <w:szCs w:val="24"/>
              </w:rPr>
              <w:t xml:space="preserve">Data </w:t>
            </w:r>
            <w:proofErr w:type="spellStart"/>
            <w:r w:rsidRPr="00E5020E">
              <w:rPr>
                <w:sz w:val="24"/>
                <w:szCs w:val="24"/>
              </w:rPr>
              <w:t>Row</w:t>
            </w:r>
            <w:proofErr w:type="spellEnd"/>
          </w:p>
        </w:tc>
        <w:tc>
          <w:tcPr>
            <w:tcW w:w="821" w:type="pct"/>
            <w:tcBorders>
              <w:top w:val="single" w:sz="4" w:space="0" w:color="auto"/>
            </w:tcBorders>
            <w:vAlign w:val="center"/>
          </w:tcPr>
          <w:p w14:paraId="13CD055F" w14:textId="4A1B2140" w:rsidR="00676A9B" w:rsidRPr="0058554B" w:rsidRDefault="00E5020E" w:rsidP="00FA7554">
            <w:pPr>
              <w:jc w:val="center"/>
              <w:rPr>
                <w:sz w:val="24"/>
                <w:szCs w:val="24"/>
              </w:rPr>
            </w:pPr>
            <w:r w:rsidRPr="00E5020E">
              <w:rPr>
                <w:sz w:val="24"/>
                <w:szCs w:val="24"/>
              </w:rPr>
              <w:t xml:space="preserve">Data </w:t>
            </w:r>
            <w:proofErr w:type="spellStart"/>
            <w:r w:rsidRPr="00E5020E">
              <w:rPr>
                <w:sz w:val="24"/>
                <w:szCs w:val="24"/>
              </w:rPr>
              <w:t>Row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</w:tcBorders>
            <w:vAlign w:val="center"/>
          </w:tcPr>
          <w:p w14:paraId="3B53BEF7" w14:textId="4F14B008" w:rsidR="00676A9B" w:rsidRPr="0058554B" w:rsidRDefault="00E5020E" w:rsidP="00FA7554">
            <w:pPr>
              <w:jc w:val="center"/>
              <w:rPr>
                <w:sz w:val="24"/>
                <w:szCs w:val="24"/>
              </w:rPr>
            </w:pPr>
            <w:r w:rsidRPr="00E5020E">
              <w:rPr>
                <w:sz w:val="24"/>
                <w:szCs w:val="24"/>
              </w:rPr>
              <w:t xml:space="preserve">Data </w:t>
            </w:r>
            <w:proofErr w:type="spellStart"/>
            <w:r w:rsidRPr="00E5020E">
              <w:rPr>
                <w:sz w:val="24"/>
                <w:szCs w:val="24"/>
              </w:rPr>
              <w:t>Row</w:t>
            </w:r>
            <w:proofErr w:type="spellEnd"/>
          </w:p>
        </w:tc>
        <w:tc>
          <w:tcPr>
            <w:tcW w:w="791" w:type="pct"/>
            <w:tcBorders>
              <w:top w:val="single" w:sz="4" w:space="0" w:color="auto"/>
            </w:tcBorders>
            <w:vAlign w:val="center"/>
          </w:tcPr>
          <w:p w14:paraId="16D1DF14" w14:textId="2C0976B4" w:rsidR="00676A9B" w:rsidRPr="0058554B" w:rsidRDefault="00E5020E" w:rsidP="00FA7554">
            <w:pPr>
              <w:jc w:val="center"/>
              <w:rPr>
                <w:sz w:val="24"/>
                <w:szCs w:val="24"/>
              </w:rPr>
            </w:pPr>
            <w:r w:rsidRPr="00E5020E">
              <w:rPr>
                <w:sz w:val="24"/>
                <w:szCs w:val="24"/>
              </w:rPr>
              <w:t xml:space="preserve">Data </w:t>
            </w:r>
            <w:proofErr w:type="spellStart"/>
            <w:r w:rsidRPr="00E5020E">
              <w:rPr>
                <w:sz w:val="24"/>
                <w:szCs w:val="24"/>
              </w:rPr>
              <w:t>Row</w:t>
            </w:r>
            <w:proofErr w:type="spellEnd"/>
          </w:p>
        </w:tc>
        <w:tc>
          <w:tcPr>
            <w:tcW w:w="869" w:type="pct"/>
            <w:tcBorders>
              <w:top w:val="single" w:sz="4" w:space="0" w:color="auto"/>
            </w:tcBorders>
            <w:vAlign w:val="center"/>
          </w:tcPr>
          <w:p w14:paraId="0C67B179" w14:textId="7CA1D722" w:rsidR="00676A9B" w:rsidRPr="0058554B" w:rsidRDefault="00E5020E" w:rsidP="00FA7554">
            <w:pPr>
              <w:jc w:val="center"/>
              <w:rPr>
                <w:sz w:val="24"/>
                <w:szCs w:val="24"/>
              </w:rPr>
            </w:pPr>
            <w:r w:rsidRPr="00E5020E">
              <w:rPr>
                <w:sz w:val="24"/>
                <w:szCs w:val="24"/>
              </w:rPr>
              <w:t xml:space="preserve">Data </w:t>
            </w:r>
            <w:proofErr w:type="spellStart"/>
            <w:r w:rsidRPr="00E5020E">
              <w:rPr>
                <w:sz w:val="24"/>
                <w:szCs w:val="24"/>
              </w:rPr>
              <w:t>Row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</w:tcBorders>
            <w:vAlign w:val="center"/>
          </w:tcPr>
          <w:p w14:paraId="01103312" w14:textId="1C71C5BD" w:rsidR="00676A9B" w:rsidRPr="0058554B" w:rsidRDefault="00E5020E" w:rsidP="00FA7554">
            <w:pPr>
              <w:jc w:val="center"/>
              <w:rPr>
                <w:sz w:val="24"/>
                <w:szCs w:val="24"/>
              </w:rPr>
            </w:pPr>
            <w:r w:rsidRPr="00E5020E">
              <w:rPr>
                <w:sz w:val="24"/>
                <w:szCs w:val="24"/>
              </w:rPr>
              <w:t xml:space="preserve">Data </w:t>
            </w:r>
            <w:proofErr w:type="spellStart"/>
            <w:r w:rsidRPr="00E5020E">
              <w:rPr>
                <w:sz w:val="24"/>
                <w:szCs w:val="24"/>
              </w:rPr>
              <w:t>Row</w:t>
            </w:r>
            <w:proofErr w:type="spellEnd"/>
          </w:p>
        </w:tc>
      </w:tr>
      <w:tr w:rsidR="00676A9B" w:rsidRPr="0058554B" w14:paraId="0582581D" w14:textId="77777777" w:rsidTr="00FA7554">
        <w:tc>
          <w:tcPr>
            <w:tcW w:w="919" w:type="pct"/>
            <w:vAlign w:val="center"/>
          </w:tcPr>
          <w:p w14:paraId="11CC5CC2" w14:textId="1CDF880E" w:rsidR="00676A9B" w:rsidRPr="0058554B" w:rsidRDefault="00E5020E" w:rsidP="004B3515">
            <w:pPr>
              <w:jc w:val="both"/>
              <w:rPr>
                <w:sz w:val="24"/>
                <w:szCs w:val="24"/>
              </w:rPr>
            </w:pPr>
            <w:r w:rsidRPr="00E5020E">
              <w:rPr>
                <w:sz w:val="24"/>
                <w:szCs w:val="24"/>
              </w:rPr>
              <w:t xml:space="preserve">Data </w:t>
            </w:r>
            <w:proofErr w:type="spellStart"/>
            <w:r w:rsidRPr="00E5020E">
              <w:rPr>
                <w:sz w:val="24"/>
                <w:szCs w:val="24"/>
              </w:rPr>
              <w:t>Row</w:t>
            </w:r>
            <w:proofErr w:type="spellEnd"/>
          </w:p>
        </w:tc>
        <w:tc>
          <w:tcPr>
            <w:tcW w:w="821" w:type="pct"/>
            <w:vAlign w:val="center"/>
          </w:tcPr>
          <w:p w14:paraId="680F383F" w14:textId="5B101109" w:rsidR="00676A9B" w:rsidRPr="0058554B" w:rsidRDefault="00E5020E" w:rsidP="00FA7554">
            <w:pPr>
              <w:jc w:val="center"/>
              <w:rPr>
                <w:sz w:val="24"/>
                <w:szCs w:val="24"/>
              </w:rPr>
            </w:pPr>
            <w:r w:rsidRPr="00E5020E">
              <w:rPr>
                <w:sz w:val="24"/>
                <w:szCs w:val="24"/>
              </w:rPr>
              <w:t xml:space="preserve">Data </w:t>
            </w:r>
            <w:proofErr w:type="spellStart"/>
            <w:r w:rsidRPr="00E5020E">
              <w:rPr>
                <w:sz w:val="24"/>
                <w:szCs w:val="24"/>
              </w:rPr>
              <w:t>Row</w:t>
            </w:r>
            <w:proofErr w:type="spellEnd"/>
          </w:p>
        </w:tc>
        <w:tc>
          <w:tcPr>
            <w:tcW w:w="789" w:type="pct"/>
            <w:vAlign w:val="center"/>
          </w:tcPr>
          <w:p w14:paraId="2AEDA473" w14:textId="68C31939" w:rsidR="00676A9B" w:rsidRPr="0058554B" w:rsidRDefault="00E5020E" w:rsidP="00FA7554">
            <w:pPr>
              <w:jc w:val="center"/>
              <w:rPr>
                <w:sz w:val="24"/>
                <w:szCs w:val="24"/>
              </w:rPr>
            </w:pPr>
            <w:r w:rsidRPr="00E5020E">
              <w:rPr>
                <w:sz w:val="24"/>
                <w:szCs w:val="24"/>
              </w:rPr>
              <w:t xml:space="preserve">Data </w:t>
            </w:r>
            <w:proofErr w:type="spellStart"/>
            <w:r w:rsidRPr="00E5020E">
              <w:rPr>
                <w:sz w:val="24"/>
                <w:szCs w:val="24"/>
              </w:rPr>
              <w:t>Row</w:t>
            </w:r>
            <w:proofErr w:type="spellEnd"/>
          </w:p>
        </w:tc>
        <w:tc>
          <w:tcPr>
            <w:tcW w:w="791" w:type="pct"/>
            <w:vAlign w:val="center"/>
          </w:tcPr>
          <w:p w14:paraId="79CAA844" w14:textId="0B2440ED" w:rsidR="00676A9B" w:rsidRPr="0058554B" w:rsidRDefault="00E5020E" w:rsidP="00FA7554">
            <w:pPr>
              <w:jc w:val="center"/>
              <w:rPr>
                <w:sz w:val="24"/>
                <w:szCs w:val="24"/>
              </w:rPr>
            </w:pPr>
            <w:r w:rsidRPr="00E5020E">
              <w:rPr>
                <w:sz w:val="24"/>
                <w:szCs w:val="24"/>
              </w:rPr>
              <w:t xml:space="preserve">Data </w:t>
            </w:r>
            <w:proofErr w:type="spellStart"/>
            <w:r w:rsidRPr="00E5020E">
              <w:rPr>
                <w:sz w:val="24"/>
                <w:szCs w:val="24"/>
              </w:rPr>
              <w:t>Row</w:t>
            </w:r>
            <w:proofErr w:type="spellEnd"/>
          </w:p>
        </w:tc>
        <w:tc>
          <w:tcPr>
            <w:tcW w:w="869" w:type="pct"/>
            <w:vAlign w:val="center"/>
          </w:tcPr>
          <w:p w14:paraId="6EA62665" w14:textId="3BCC1A93" w:rsidR="00676A9B" w:rsidRPr="0058554B" w:rsidRDefault="00E5020E" w:rsidP="00FA7554">
            <w:pPr>
              <w:jc w:val="center"/>
              <w:rPr>
                <w:sz w:val="24"/>
                <w:szCs w:val="24"/>
              </w:rPr>
            </w:pPr>
            <w:r w:rsidRPr="00E5020E">
              <w:rPr>
                <w:sz w:val="24"/>
                <w:szCs w:val="24"/>
              </w:rPr>
              <w:t xml:space="preserve">Data </w:t>
            </w:r>
            <w:proofErr w:type="spellStart"/>
            <w:r w:rsidRPr="00E5020E">
              <w:rPr>
                <w:sz w:val="24"/>
                <w:szCs w:val="24"/>
              </w:rPr>
              <w:t>Row</w:t>
            </w:r>
            <w:proofErr w:type="spellEnd"/>
          </w:p>
        </w:tc>
        <w:tc>
          <w:tcPr>
            <w:tcW w:w="811" w:type="pct"/>
            <w:vAlign w:val="center"/>
          </w:tcPr>
          <w:p w14:paraId="771BEDE5" w14:textId="4F0CAED6" w:rsidR="00676A9B" w:rsidRPr="0058554B" w:rsidRDefault="00E5020E" w:rsidP="00FA7554">
            <w:pPr>
              <w:jc w:val="center"/>
              <w:rPr>
                <w:sz w:val="24"/>
                <w:szCs w:val="24"/>
              </w:rPr>
            </w:pPr>
            <w:r w:rsidRPr="00E5020E">
              <w:rPr>
                <w:sz w:val="24"/>
                <w:szCs w:val="24"/>
              </w:rPr>
              <w:t xml:space="preserve">Data </w:t>
            </w:r>
            <w:proofErr w:type="spellStart"/>
            <w:r w:rsidRPr="00E5020E">
              <w:rPr>
                <w:sz w:val="24"/>
                <w:szCs w:val="24"/>
              </w:rPr>
              <w:t>Row</w:t>
            </w:r>
            <w:proofErr w:type="spellEnd"/>
          </w:p>
        </w:tc>
      </w:tr>
      <w:tr w:rsidR="00676A9B" w:rsidRPr="0058554B" w14:paraId="695DB058" w14:textId="77777777" w:rsidTr="00FA7554">
        <w:tc>
          <w:tcPr>
            <w:tcW w:w="919" w:type="pct"/>
            <w:tcBorders>
              <w:bottom w:val="single" w:sz="12" w:space="0" w:color="auto"/>
            </w:tcBorders>
            <w:vAlign w:val="center"/>
          </w:tcPr>
          <w:p w14:paraId="747B15FE" w14:textId="3808D082" w:rsidR="00676A9B" w:rsidRPr="0058554B" w:rsidRDefault="00E5020E" w:rsidP="004B3515">
            <w:pPr>
              <w:jc w:val="both"/>
              <w:rPr>
                <w:sz w:val="24"/>
                <w:szCs w:val="24"/>
              </w:rPr>
            </w:pPr>
            <w:r w:rsidRPr="00E5020E">
              <w:rPr>
                <w:sz w:val="24"/>
                <w:szCs w:val="24"/>
              </w:rPr>
              <w:t xml:space="preserve">Data </w:t>
            </w:r>
            <w:proofErr w:type="spellStart"/>
            <w:r w:rsidRPr="00E5020E">
              <w:rPr>
                <w:sz w:val="24"/>
                <w:szCs w:val="24"/>
              </w:rPr>
              <w:t>Row</w:t>
            </w:r>
            <w:proofErr w:type="spellEnd"/>
          </w:p>
        </w:tc>
        <w:tc>
          <w:tcPr>
            <w:tcW w:w="821" w:type="pct"/>
            <w:tcBorders>
              <w:bottom w:val="single" w:sz="12" w:space="0" w:color="auto"/>
            </w:tcBorders>
            <w:vAlign w:val="center"/>
          </w:tcPr>
          <w:p w14:paraId="310799BA" w14:textId="4EAFC619" w:rsidR="00676A9B" w:rsidRPr="0058554B" w:rsidRDefault="00E5020E" w:rsidP="00FA7554">
            <w:pPr>
              <w:jc w:val="center"/>
              <w:rPr>
                <w:sz w:val="24"/>
                <w:szCs w:val="24"/>
              </w:rPr>
            </w:pPr>
            <w:r w:rsidRPr="00E5020E">
              <w:rPr>
                <w:sz w:val="24"/>
                <w:szCs w:val="24"/>
              </w:rPr>
              <w:t xml:space="preserve">Data </w:t>
            </w:r>
            <w:proofErr w:type="spellStart"/>
            <w:r w:rsidRPr="00E5020E">
              <w:rPr>
                <w:sz w:val="24"/>
                <w:szCs w:val="24"/>
              </w:rPr>
              <w:t>Row</w:t>
            </w:r>
            <w:proofErr w:type="spellEnd"/>
          </w:p>
        </w:tc>
        <w:tc>
          <w:tcPr>
            <w:tcW w:w="789" w:type="pct"/>
            <w:tcBorders>
              <w:bottom w:val="single" w:sz="12" w:space="0" w:color="auto"/>
            </w:tcBorders>
            <w:vAlign w:val="center"/>
          </w:tcPr>
          <w:p w14:paraId="0BA13024" w14:textId="772764EC" w:rsidR="00676A9B" w:rsidRPr="0058554B" w:rsidRDefault="00E5020E" w:rsidP="00FA7554">
            <w:pPr>
              <w:jc w:val="center"/>
              <w:rPr>
                <w:sz w:val="24"/>
                <w:szCs w:val="24"/>
              </w:rPr>
            </w:pPr>
            <w:r w:rsidRPr="00E5020E">
              <w:rPr>
                <w:sz w:val="24"/>
                <w:szCs w:val="24"/>
              </w:rPr>
              <w:t xml:space="preserve">Data </w:t>
            </w:r>
            <w:proofErr w:type="spellStart"/>
            <w:r w:rsidRPr="00E5020E">
              <w:rPr>
                <w:sz w:val="24"/>
                <w:szCs w:val="24"/>
              </w:rPr>
              <w:t>Row</w:t>
            </w:r>
            <w:proofErr w:type="spellEnd"/>
          </w:p>
        </w:tc>
        <w:tc>
          <w:tcPr>
            <w:tcW w:w="791" w:type="pct"/>
            <w:tcBorders>
              <w:bottom w:val="single" w:sz="12" w:space="0" w:color="auto"/>
            </w:tcBorders>
            <w:vAlign w:val="center"/>
          </w:tcPr>
          <w:p w14:paraId="41C09810" w14:textId="47333792" w:rsidR="00676A9B" w:rsidRPr="0058554B" w:rsidRDefault="00E5020E" w:rsidP="00FA7554">
            <w:pPr>
              <w:jc w:val="center"/>
              <w:rPr>
                <w:sz w:val="24"/>
                <w:szCs w:val="24"/>
              </w:rPr>
            </w:pPr>
            <w:r w:rsidRPr="00E5020E">
              <w:rPr>
                <w:sz w:val="24"/>
                <w:szCs w:val="24"/>
              </w:rPr>
              <w:t xml:space="preserve">Data </w:t>
            </w:r>
            <w:proofErr w:type="spellStart"/>
            <w:r w:rsidRPr="00E5020E">
              <w:rPr>
                <w:sz w:val="24"/>
                <w:szCs w:val="24"/>
              </w:rPr>
              <w:t>Row</w:t>
            </w:r>
            <w:proofErr w:type="spellEnd"/>
          </w:p>
        </w:tc>
        <w:tc>
          <w:tcPr>
            <w:tcW w:w="869" w:type="pct"/>
            <w:tcBorders>
              <w:bottom w:val="single" w:sz="12" w:space="0" w:color="auto"/>
            </w:tcBorders>
            <w:vAlign w:val="center"/>
          </w:tcPr>
          <w:p w14:paraId="1496867E" w14:textId="1B09F4A4" w:rsidR="00676A9B" w:rsidRPr="0058554B" w:rsidRDefault="00E5020E" w:rsidP="00FA7554">
            <w:pPr>
              <w:jc w:val="center"/>
              <w:rPr>
                <w:sz w:val="24"/>
                <w:szCs w:val="24"/>
              </w:rPr>
            </w:pPr>
            <w:r w:rsidRPr="00E5020E">
              <w:rPr>
                <w:sz w:val="24"/>
                <w:szCs w:val="24"/>
              </w:rPr>
              <w:t xml:space="preserve">Data </w:t>
            </w:r>
            <w:proofErr w:type="spellStart"/>
            <w:r w:rsidRPr="00E5020E">
              <w:rPr>
                <w:sz w:val="24"/>
                <w:szCs w:val="24"/>
              </w:rPr>
              <w:t>Row</w:t>
            </w:r>
            <w:proofErr w:type="spellEnd"/>
          </w:p>
        </w:tc>
        <w:tc>
          <w:tcPr>
            <w:tcW w:w="811" w:type="pct"/>
            <w:tcBorders>
              <w:bottom w:val="single" w:sz="12" w:space="0" w:color="auto"/>
            </w:tcBorders>
            <w:vAlign w:val="center"/>
          </w:tcPr>
          <w:p w14:paraId="6DB239BB" w14:textId="013EE1C9" w:rsidR="00676A9B" w:rsidRPr="0058554B" w:rsidRDefault="00E5020E" w:rsidP="00FA7554">
            <w:pPr>
              <w:jc w:val="center"/>
              <w:rPr>
                <w:sz w:val="24"/>
                <w:szCs w:val="24"/>
              </w:rPr>
            </w:pPr>
            <w:r w:rsidRPr="00E5020E">
              <w:rPr>
                <w:sz w:val="24"/>
                <w:szCs w:val="24"/>
              </w:rPr>
              <w:t xml:space="preserve">Data </w:t>
            </w:r>
            <w:proofErr w:type="spellStart"/>
            <w:r w:rsidRPr="00E5020E">
              <w:rPr>
                <w:sz w:val="24"/>
                <w:szCs w:val="24"/>
              </w:rPr>
              <w:t>Row</w:t>
            </w:r>
            <w:proofErr w:type="spellEnd"/>
          </w:p>
        </w:tc>
      </w:tr>
    </w:tbl>
    <w:p w14:paraId="17D1FEB9" w14:textId="77777777" w:rsidR="008B4F4D" w:rsidRPr="0058554B" w:rsidRDefault="008B4F4D" w:rsidP="000849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F79C94" w14:textId="7B82AEA9" w:rsidR="00F520B8" w:rsidRPr="00F520B8" w:rsidRDefault="00F520B8" w:rsidP="00F520B8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20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F520B8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</w:t>
      </w:r>
      <w:proofErr w:type="spellEnd"/>
    </w:p>
    <w:p w14:paraId="503ED21A" w14:textId="77777777" w:rsidR="00F520B8" w:rsidRPr="00F520B8" w:rsidRDefault="00F520B8" w:rsidP="00F520B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Under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heading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findings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obtained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compared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those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literature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avoid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comparisons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merely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state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differences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like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lower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longer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shorter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without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examining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reasons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). The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causes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any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differences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interpreted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detail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text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formatting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guidelines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provided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under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Introduction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heading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apply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writing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section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heading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letter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words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except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conjunctions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capitalized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e.g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Materials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F520B8">
        <w:rPr>
          <w:rFonts w:ascii="Times New Roman" w:eastAsia="Times New Roman" w:hAnsi="Times New Roman" w:cs="Times New Roman"/>
          <w:sz w:val="24"/>
          <w:szCs w:val="24"/>
        </w:rPr>
        <w:t>Methods</w:t>
      </w:r>
      <w:proofErr w:type="spellEnd"/>
      <w:r w:rsidRPr="00F520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AC1DFE4" w14:textId="77777777" w:rsidR="008B4F4D" w:rsidRDefault="008B4F4D" w:rsidP="0082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520B8" w14:paraId="18435E37" w14:textId="77777777" w:rsidTr="008245EF">
        <w:tc>
          <w:tcPr>
            <w:tcW w:w="9060" w:type="dxa"/>
          </w:tcPr>
          <w:p w14:paraId="6C627585" w14:textId="42B7CC87" w:rsidR="00F520B8" w:rsidRPr="00F520B8" w:rsidRDefault="00F520B8" w:rsidP="00F520B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520B8">
              <w:rPr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F520B8">
              <w:rPr>
                <w:b/>
                <w:bCs/>
                <w:sz w:val="24"/>
                <w:szCs w:val="24"/>
              </w:rPr>
              <w:t>Conclusion</w:t>
            </w:r>
            <w:proofErr w:type="spellEnd"/>
          </w:p>
        </w:tc>
      </w:tr>
      <w:tr w:rsidR="00F520B8" w14:paraId="77CDC08E" w14:textId="77777777" w:rsidTr="008245EF">
        <w:trPr>
          <w:trHeight w:val="236"/>
        </w:trPr>
        <w:tc>
          <w:tcPr>
            <w:tcW w:w="9060" w:type="dxa"/>
          </w:tcPr>
          <w:p w14:paraId="6B8210DC" w14:textId="782AE19F" w:rsidR="00F520B8" w:rsidRPr="00F520B8" w:rsidRDefault="00F520B8" w:rsidP="00F520B8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F520B8">
              <w:rPr>
                <w:sz w:val="24"/>
                <w:szCs w:val="24"/>
              </w:rPr>
              <w:t>In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this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section</w:t>
            </w:r>
            <w:proofErr w:type="spellEnd"/>
            <w:r w:rsidRPr="00F520B8">
              <w:rPr>
                <w:sz w:val="24"/>
                <w:szCs w:val="24"/>
              </w:rPr>
              <w:t xml:space="preserve">,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contribution</w:t>
            </w:r>
            <w:proofErr w:type="spellEnd"/>
            <w:r w:rsidRPr="00F520B8">
              <w:rPr>
                <w:sz w:val="24"/>
                <w:szCs w:val="24"/>
              </w:rPr>
              <w:t xml:space="preserve"> of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study's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findings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to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literature</w:t>
            </w:r>
            <w:proofErr w:type="spellEnd"/>
            <w:r w:rsidRPr="00F520B8">
              <w:rPr>
                <w:sz w:val="24"/>
                <w:szCs w:val="24"/>
              </w:rPr>
              <w:t xml:space="preserve">,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original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value</w:t>
            </w:r>
            <w:proofErr w:type="spellEnd"/>
            <w:r w:rsidRPr="00F520B8">
              <w:rPr>
                <w:sz w:val="24"/>
                <w:szCs w:val="24"/>
              </w:rPr>
              <w:t xml:space="preserve"> of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work</w:t>
            </w:r>
            <w:proofErr w:type="spellEnd"/>
            <w:r w:rsidRPr="00F520B8">
              <w:rPr>
                <w:sz w:val="24"/>
                <w:szCs w:val="24"/>
              </w:rPr>
              <w:t xml:space="preserve">,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limitations</w:t>
            </w:r>
            <w:proofErr w:type="spellEnd"/>
            <w:r w:rsidRPr="00F520B8">
              <w:rPr>
                <w:sz w:val="24"/>
                <w:szCs w:val="24"/>
              </w:rPr>
              <w:t xml:space="preserve"> of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study</w:t>
            </w:r>
            <w:proofErr w:type="spellEnd"/>
            <w:r w:rsidRPr="00F520B8">
              <w:rPr>
                <w:sz w:val="24"/>
                <w:szCs w:val="24"/>
              </w:rPr>
              <w:t xml:space="preserve">, and </w:t>
            </w:r>
            <w:proofErr w:type="spellStart"/>
            <w:r w:rsidRPr="00F520B8">
              <w:rPr>
                <w:sz w:val="24"/>
                <w:szCs w:val="24"/>
              </w:rPr>
              <w:t>recommendations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should</w:t>
            </w:r>
            <w:proofErr w:type="spellEnd"/>
            <w:r w:rsidRPr="00F520B8">
              <w:rPr>
                <w:sz w:val="24"/>
                <w:szCs w:val="24"/>
              </w:rPr>
              <w:t xml:space="preserve"> be </w:t>
            </w:r>
            <w:proofErr w:type="spellStart"/>
            <w:r w:rsidRPr="00F520B8">
              <w:rPr>
                <w:sz w:val="24"/>
                <w:szCs w:val="24"/>
              </w:rPr>
              <w:t>emphasized</w:t>
            </w:r>
            <w:proofErr w:type="spellEnd"/>
            <w:r w:rsidRPr="00F520B8">
              <w:rPr>
                <w:sz w:val="24"/>
                <w:szCs w:val="24"/>
              </w:rPr>
              <w:t>.</w:t>
            </w:r>
          </w:p>
        </w:tc>
      </w:tr>
      <w:tr w:rsidR="00F520B8" w14:paraId="414446DC" w14:textId="77777777" w:rsidTr="008245EF">
        <w:tc>
          <w:tcPr>
            <w:tcW w:w="9060" w:type="dxa"/>
          </w:tcPr>
          <w:p w14:paraId="2B60F283" w14:textId="7B3062A3" w:rsidR="00F520B8" w:rsidRPr="00F520B8" w:rsidRDefault="00F520B8" w:rsidP="00F520B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D0914" w14:paraId="57EBE369" w14:textId="77777777" w:rsidTr="008245EF">
        <w:tc>
          <w:tcPr>
            <w:tcW w:w="9060" w:type="dxa"/>
          </w:tcPr>
          <w:p w14:paraId="7F32B8E3" w14:textId="77777777" w:rsidR="004D0914" w:rsidRDefault="004D0914" w:rsidP="008245E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520B8" w14:paraId="31615296" w14:textId="77777777" w:rsidTr="008245EF">
        <w:tc>
          <w:tcPr>
            <w:tcW w:w="9060" w:type="dxa"/>
          </w:tcPr>
          <w:p w14:paraId="37C5913B" w14:textId="0AC334B4" w:rsidR="00F520B8" w:rsidRPr="00F520B8" w:rsidRDefault="00F520B8" w:rsidP="00F520B8">
            <w:pPr>
              <w:tabs>
                <w:tab w:val="left" w:pos="2127"/>
              </w:tabs>
              <w:spacing w:after="16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520B8">
              <w:rPr>
                <w:b/>
                <w:bCs/>
                <w:sz w:val="24"/>
                <w:szCs w:val="24"/>
              </w:rPr>
              <w:t xml:space="preserve">6. </w:t>
            </w:r>
            <w:proofErr w:type="spellStart"/>
            <w:r w:rsidRPr="00F520B8">
              <w:rPr>
                <w:b/>
                <w:bCs/>
                <w:sz w:val="24"/>
                <w:szCs w:val="24"/>
              </w:rPr>
              <w:t>Acknowledgments</w:t>
            </w:r>
            <w:proofErr w:type="spellEnd"/>
            <w:r w:rsidRPr="00F520B8">
              <w:rPr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F520B8">
              <w:rPr>
                <w:b/>
                <w:bCs/>
                <w:sz w:val="24"/>
                <w:szCs w:val="24"/>
              </w:rPr>
              <w:t>Funding</w:t>
            </w:r>
            <w:proofErr w:type="spellEnd"/>
            <w:r w:rsidRPr="00F520B8">
              <w:rPr>
                <w:b/>
                <w:bCs/>
                <w:sz w:val="24"/>
                <w:szCs w:val="24"/>
              </w:rPr>
              <w:t xml:space="preserve"> Statement</w:t>
            </w:r>
          </w:p>
        </w:tc>
      </w:tr>
      <w:tr w:rsidR="00F520B8" w14:paraId="10C9658D" w14:textId="77777777" w:rsidTr="008245EF">
        <w:trPr>
          <w:trHeight w:val="742"/>
        </w:trPr>
        <w:tc>
          <w:tcPr>
            <w:tcW w:w="9060" w:type="dxa"/>
          </w:tcPr>
          <w:p w14:paraId="7D07014A" w14:textId="7DC9A2FF" w:rsidR="00F520B8" w:rsidRPr="00F520B8" w:rsidRDefault="00F520B8" w:rsidP="00F520B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F520B8">
              <w:rPr>
                <w:sz w:val="24"/>
                <w:szCs w:val="24"/>
              </w:rPr>
              <w:t>This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section</w:t>
            </w:r>
            <w:proofErr w:type="spellEnd"/>
            <w:r w:rsidRPr="00F520B8">
              <w:rPr>
                <w:sz w:val="24"/>
                <w:szCs w:val="24"/>
              </w:rPr>
              <w:t xml:space="preserve"> can </w:t>
            </w:r>
            <w:proofErr w:type="spellStart"/>
            <w:r w:rsidRPr="00F520B8">
              <w:rPr>
                <w:sz w:val="24"/>
                <w:szCs w:val="24"/>
              </w:rPr>
              <w:t>include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names</w:t>
            </w:r>
            <w:proofErr w:type="spellEnd"/>
            <w:r w:rsidRPr="00F520B8">
              <w:rPr>
                <w:sz w:val="24"/>
                <w:szCs w:val="24"/>
              </w:rPr>
              <w:t xml:space="preserve"> of </w:t>
            </w:r>
            <w:proofErr w:type="spellStart"/>
            <w:r w:rsidRPr="00F520B8">
              <w:rPr>
                <w:sz w:val="24"/>
                <w:szCs w:val="24"/>
              </w:rPr>
              <w:t>individuals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who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made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partial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contributions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to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work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other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than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authors</w:t>
            </w:r>
            <w:proofErr w:type="spellEnd"/>
            <w:r w:rsidRPr="00F520B8">
              <w:rPr>
                <w:sz w:val="24"/>
                <w:szCs w:val="24"/>
              </w:rPr>
              <w:t xml:space="preserve">. Information </w:t>
            </w:r>
            <w:proofErr w:type="spellStart"/>
            <w:r w:rsidRPr="00F520B8">
              <w:rPr>
                <w:sz w:val="24"/>
                <w:szCs w:val="24"/>
              </w:rPr>
              <w:t>about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project</w:t>
            </w:r>
            <w:proofErr w:type="spellEnd"/>
            <w:r w:rsidRPr="00F520B8">
              <w:rPr>
                <w:sz w:val="24"/>
                <w:szCs w:val="24"/>
              </w:rPr>
              <w:t xml:space="preserve"> and </w:t>
            </w:r>
            <w:proofErr w:type="spellStart"/>
            <w:r w:rsidRPr="00F520B8">
              <w:rPr>
                <w:sz w:val="24"/>
                <w:szCs w:val="24"/>
              </w:rPr>
              <w:t>funding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source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that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supported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study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should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also</w:t>
            </w:r>
            <w:proofErr w:type="spellEnd"/>
            <w:r w:rsidRPr="00F520B8">
              <w:rPr>
                <w:sz w:val="24"/>
                <w:szCs w:val="24"/>
              </w:rPr>
              <w:t xml:space="preserve"> be </w:t>
            </w:r>
            <w:proofErr w:type="spellStart"/>
            <w:r w:rsidRPr="00F520B8">
              <w:rPr>
                <w:sz w:val="24"/>
                <w:szCs w:val="24"/>
              </w:rPr>
              <w:t>written</w:t>
            </w:r>
            <w:proofErr w:type="spellEnd"/>
            <w:r w:rsidRPr="00F520B8">
              <w:rPr>
                <w:sz w:val="24"/>
                <w:szCs w:val="24"/>
              </w:rPr>
              <w:t xml:space="preserve"> in </w:t>
            </w:r>
            <w:proofErr w:type="spellStart"/>
            <w:r w:rsidRPr="00F520B8">
              <w:rPr>
                <w:sz w:val="24"/>
                <w:szCs w:val="24"/>
              </w:rPr>
              <w:t>this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section</w:t>
            </w:r>
            <w:proofErr w:type="spellEnd"/>
            <w:r w:rsidRPr="00F520B8">
              <w:rPr>
                <w:sz w:val="24"/>
                <w:szCs w:val="24"/>
              </w:rPr>
              <w:t>.</w:t>
            </w:r>
          </w:p>
        </w:tc>
      </w:tr>
      <w:tr w:rsidR="00F520B8" w14:paraId="52DF1D8F" w14:textId="77777777" w:rsidTr="008245EF">
        <w:trPr>
          <w:trHeight w:val="236"/>
        </w:trPr>
        <w:tc>
          <w:tcPr>
            <w:tcW w:w="9060" w:type="dxa"/>
          </w:tcPr>
          <w:p w14:paraId="321B0D6F" w14:textId="3B7F0706" w:rsidR="00F520B8" w:rsidRPr="00F520B8" w:rsidRDefault="00F520B8" w:rsidP="00F520B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520B8">
              <w:rPr>
                <w:b/>
                <w:bCs/>
                <w:sz w:val="24"/>
                <w:szCs w:val="24"/>
              </w:rPr>
              <w:t xml:space="preserve">7. </w:t>
            </w:r>
            <w:proofErr w:type="spellStart"/>
            <w:r w:rsidRPr="00F520B8">
              <w:rPr>
                <w:b/>
                <w:bCs/>
                <w:sz w:val="24"/>
                <w:szCs w:val="24"/>
              </w:rPr>
              <w:t>Conflicts</w:t>
            </w:r>
            <w:proofErr w:type="spellEnd"/>
            <w:r w:rsidRPr="00F520B8">
              <w:rPr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F520B8">
              <w:rPr>
                <w:b/>
                <w:bCs/>
                <w:sz w:val="24"/>
                <w:szCs w:val="24"/>
              </w:rPr>
              <w:t>Interest</w:t>
            </w:r>
            <w:proofErr w:type="spellEnd"/>
          </w:p>
        </w:tc>
      </w:tr>
      <w:tr w:rsidR="00F520B8" w14:paraId="15242DB2" w14:textId="77777777" w:rsidTr="008245EF">
        <w:trPr>
          <w:trHeight w:val="383"/>
        </w:trPr>
        <w:tc>
          <w:tcPr>
            <w:tcW w:w="9060" w:type="dxa"/>
          </w:tcPr>
          <w:p w14:paraId="0C0ACB41" w14:textId="31685102" w:rsidR="00F520B8" w:rsidRPr="00F520B8" w:rsidRDefault="00F520B8" w:rsidP="00F520B8">
            <w:pPr>
              <w:tabs>
                <w:tab w:val="left" w:pos="2127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F520B8">
              <w:rPr>
                <w:sz w:val="24"/>
                <w:szCs w:val="24"/>
              </w:rPr>
              <w:t>Authors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must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declare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all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relevant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interests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that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could</w:t>
            </w:r>
            <w:proofErr w:type="spellEnd"/>
            <w:r w:rsidRPr="00F520B8">
              <w:rPr>
                <w:sz w:val="24"/>
                <w:szCs w:val="24"/>
              </w:rPr>
              <w:t xml:space="preserve"> be </w:t>
            </w:r>
            <w:proofErr w:type="spellStart"/>
            <w:r w:rsidRPr="00F520B8">
              <w:rPr>
                <w:sz w:val="24"/>
                <w:szCs w:val="24"/>
              </w:rPr>
              <w:t>perceived</w:t>
            </w:r>
            <w:proofErr w:type="spellEnd"/>
            <w:r w:rsidRPr="00F520B8">
              <w:rPr>
                <w:sz w:val="24"/>
                <w:szCs w:val="24"/>
              </w:rPr>
              <w:t xml:space="preserve"> as a </w:t>
            </w:r>
            <w:proofErr w:type="spellStart"/>
            <w:r w:rsidRPr="00F520B8">
              <w:rPr>
                <w:sz w:val="24"/>
                <w:szCs w:val="24"/>
              </w:rPr>
              <w:t>conflict</w:t>
            </w:r>
            <w:proofErr w:type="spellEnd"/>
            <w:r w:rsidRPr="00F520B8">
              <w:rPr>
                <w:sz w:val="24"/>
                <w:szCs w:val="24"/>
              </w:rPr>
              <w:t xml:space="preserve">. </w:t>
            </w:r>
            <w:proofErr w:type="spellStart"/>
            <w:r w:rsidRPr="00F520B8">
              <w:rPr>
                <w:sz w:val="24"/>
                <w:szCs w:val="24"/>
              </w:rPr>
              <w:t>Authors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should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explain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why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each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interest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might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represent</w:t>
            </w:r>
            <w:proofErr w:type="spellEnd"/>
            <w:r w:rsidRPr="00F520B8">
              <w:rPr>
                <w:sz w:val="24"/>
                <w:szCs w:val="24"/>
              </w:rPr>
              <w:t xml:space="preserve"> a </w:t>
            </w:r>
            <w:proofErr w:type="spellStart"/>
            <w:r w:rsidRPr="00F520B8">
              <w:rPr>
                <w:sz w:val="24"/>
                <w:szCs w:val="24"/>
              </w:rPr>
              <w:t>conflict</w:t>
            </w:r>
            <w:proofErr w:type="spellEnd"/>
            <w:r w:rsidRPr="00F520B8">
              <w:rPr>
                <w:sz w:val="24"/>
                <w:szCs w:val="24"/>
              </w:rPr>
              <w:t>.</w:t>
            </w:r>
          </w:p>
        </w:tc>
      </w:tr>
      <w:tr w:rsidR="00F520B8" w14:paraId="30339F67" w14:textId="77777777" w:rsidTr="008245EF">
        <w:trPr>
          <w:trHeight w:val="65"/>
        </w:trPr>
        <w:tc>
          <w:tcPr>
            <w:tcW w:w="9060" w:type="dxa"/>
          </w:tcPr>
          <w:p w14:paraId="32FD0849" w14:textId="09F87D3E" w:rsidR="00F520B8" w:rsidRPr="00F520B8" w:rsidRDefault="00F520B8" w:rsidP="00F520B8">
            <w:pPr>
              <w:tabs>
                <w:tab w:val="left" w:pos="2127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F520B8">
              <w:rPr>
                <w:sz w:val="24"/>
                <w:szCs w:val="24"/>
              </w:rPr>
              <w:t>If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no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conflict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exists</w:t>
            </w:r>
            <w:proofErr w:type="spellEnd"/>
            <w:r w:rsidRPr="00F520B8">
              <w:rPr>
                <w:sz w:val="24"/>
                <w:szCs w:val="24"/>
              </w:rPr>
              <w:t xml:space="preserve">, </w:t>
            </w:r>
            <w:proofErr w:type="spellStart"/>
            <w:r w:rsidRPr="00F520B8">
              <w:rPr>
                <w:sz w:val="24"/>
                <w:szCs w:val="24"/>
              </w:rPr>
              <w:t>authors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should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state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this</w:t>
            </w:r>
            <w:proofErr w:type="spellEnd"/>
            <w:r w:rsidRPr="00F520B8">
              <w:rPr>
                <w:sz w:val="24"/>
                <w:szCs w:val="24"/>
              </w:rPr>
              <w:t>.</w:t>
            </w:r>
          </w:p>
        </w:tc>
      </w:tr>
      <w:tr w:rsidR="00F520B8" w14:paraId="2B74F95E" w14:textId="77777777" w:rsidTr="008245EF">
        <w:trPr>
          <w:trHeight w:val="1239"/>
        </w:trPr>
        <w:tc>
          <w:tcPr>
            <w:tcW w:w="9060" w:type="dxa"/>
          </w:tcPr>
          <w:p w14:paraId="4E158AA7" w14:textId="3F2A334E" w:rsidR="00F520B8" w:rsidRPr="00F520B8" w:rsidRDefault="00F520B8" w:rsidP="00F520B8">
            <w:pPr>
              <w:tabs>
                <w:tab w:val="left" w:pos="2127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520B8">
              <w:rPr>
                <w:sz w:val="24"/>
                <w:szCs w:val="24"/>
              </w:rPr>
              <w:lastRenderedPageBreak/>
              <w:t xml:space="preserve">The </w:t>
            </w:r>
            <w:proofErr w:type="spellStart"/>
            <w:r w:rsidRPr="00F520B8">
              <w:rPr>
                <w:sz w:val="24"/>
                <w:szCs w:val="24"/>
              </w:rPr>
              <w:t>submitting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author</w:t>
            </w:r>
            <w:proofErr w:type="spellEnd"/>
            <w:r w:rsidRPr="00F520B8">
              <w:rPr>
                <w:sz w:val="24"/>
                <w:szCs w:val="24"/>
              </w:rPr>
              <w:t xml:space="preserve"> is </w:t>
            </w:r>
            <w:proofErr w:type="spellStart"/>
            <w:r w:rsidRPr="00F520B8">
              <w:rPr>
                <w:sz w:val="24"/>
                <w:szCs w:val="24"/>
              </w:rPr>
              <w:t>responsible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for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declaring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interests</w:t>
            </w:r>
            <w:proofErr w:type="spellEnd"/>
            <w:r w:rsidRPr="00F520B8">
              <w:rPr>
                <w:sz w:val="24"/>
                <w:szCs w:val="24"/>
              </w:rPr>
              <w:t xml:space="preserve"> of </w:t>
            </w:r>
            <w:proofErr w:type="spellStart"/>
            <w:r w:rsidRPr="00F520B8">
              <w:rPr>
                <w:sz w:val="24"/>
                <w:szCs w:val="24"/>
              </w:rPr>
              <w:t>co-authors</w:t>
            </w:r>
            <w:proofErr w:type="spellEnd"/>
            <w:r w:rsidRPr="00F520B8">
              <w:rPr>
                <w:sz w:val="24"/>
                <w:szCs w:val="24"/>
              </w:rPr>
              <w:t>.</w:t>
            </w:r>
          </w:p>
        </w:tc>
      </w:tr>
      <w:tr w:rsidR="00F520B8" w14:paraId="5CB6A34C" w14:textId="77777777" w:rsidTr="008245EF">
        <w:trPr>
          <w:trHeight w:val="68"/>
        </w:trPr>
        <w:tc>
          <w:tcPr>
            <w:tcW w:w="9060" w:type="dxa"/>
          </w:tcPr>
          <w:p w14:paraId="7414CAD8" w14:textId="50FF0902" w:rsidR="00F520B8" w:rsidRPr="00F520B8" w:rsidRDefault="00F520B8" w:rsidP="00F520B8">
            <w:pPr>
              <w:tabs>
                <w:tab w:val="left" w:pos="2127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520B8">
              <w:rPr>
                <w:b/>
                <w:bCs/>
                <w:sz w:val="24"/>
                <w:szCs w:val="24"/>
              </w:rPr>
              <w:t xml:space="preserve">8. </w:t>
            </w:r>
            <w:proofErr w:type="spellStart"/>
            <w:r w:rsidRPr="00F520B8">
              <w:rPr>
                <w:b/>
                <w:bCs/>
                <w:sz w:val="24"/>
                <w:szCs w:val="24"/>
              </w:rPr>
              <w:t>References</w:t>
            </w:r>
            <w:proofErr w:type="spellEnd"/>
          </w:p>
        </w:tc>
      </w:tr>
      <w:tr w:rsidR="00F520B8" w14:paraId="4B9EE03B" w14:textId="77777777" w:rsidTr="008245EF">
        <w:tc>
          <w:tcPr>
            <w:tcW w:w="9060" w:type="dxa"/>
          </w:tcPr>
          <w:p w14:paraId="6556BD09" w14:textId="7B5F2C1F" w:rsidR="00F520B8" w:rsidRPr="00F520B8" w:rsidRDefault="00F520B8" w:rsidP="00F520B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F520B8">
              <w:rPr>
                <w:sz w:val="24"/>
                <w:szCs w:val="24"/>
              </w:rPr>
              <w:t>Our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journal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accepts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r w:rsidRPr="00F520B8">
              <w:rPr>
                <w:b/>
                <w:bCs/>
                <w:sz w:val="24"/>
                <w:szCs w:val="24"/>
              </w:rPr>
              <w:t xml:space="preserve">Vancouver </w:t>
            </w:r>
            <w:proofErr w:type="spellStart"/>
            <w:r w:rsidRPr="00F520B8">
              <w:rPr>
                <w:b/>
                <w:bCs/>
                <w:sz w:val="24"/>
                <w:szCs w:val="24"/>
              </w:rPr>
              <w:t>citation</w:t>
            </w:r>
            <w:proofErr w:type="spellEnd"/>
            <w:r w:rsidRPr="00F520B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b/>
                <w:bCs/>
                <w:sz w:val="24"/>
                <w:szCs w:val="24"/>
              </w:rPr>
              <w:t>style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for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citations</w:t>
            </w:r>
            <w:proofErr w:type="spellEnd"/>
            <w:r w:rsidRPr="00F520B8">
              <w:rPr>
                <w:sz w:val="24"/>
                <w:szCs w:val="24"/>
              </w:rPr>
              <w:t xml:space="preserve"> and </w:t>
            </w:r>
            <w:proofErr w:type="spellStart"/>
            <w:r w:rsidRPr="00F520B8">
              <w:rPr>
                <w:sz w:val="24"/>
                <w:szCs w:val="24"/>
              </w:rPr>
              <w:t>referencing</w:t>
            </w:r>
            <w:proofErr w:type="spellEnd"/>
            <w:r w:rsidRPr="00F520B8">
              <w:rPr>
                <w:sz w:val="24"/>
                <w:szCs w:val="24"/>
              </w:rPr>
              <w:t xml:space="preserve">. </w:t>
            </w:r>
            <w:proofErr w:type="spellStart"/>
            <w:r w:rsidRPr="00F520B8">
              <w:rPr>
                <w:sz w:val="24"/>
                <w:szCs w:val="24"/>
              </w:rPr>
              <w:t>Examples</w:t>
            </w:r>
            <w:proofErr w:type="spellEnd"/>
            <w:r w:rsidRPr="00F520B8">
              <w:rPr>
                <w:sz w:val="24"/>
                <w:szCs w:val="24"/>
              </w:rPr>
              <w:t xml:space="preserve"> of how </w:t>
            </w:r>
            <w:proofErr w:type="spellStart"/>
            <w:r w:rsidRPr="00F520B8">
              <w:rPr>
                <w:sz w:val="24"/>
                <w:szCs w:val="24"/>
              </w:rPr>
              <w:t>some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sources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should</w:t>
            </w:r>
            <w:proofErr w:type="spellEnd"/>
            <w:r w:rsidRPr="00F520B8">
              <w:rPr>
                <w:sz w:val="24"/>
                <w:szCs w:val="24"/>
              </w:rPr>
              <w:t xml:space="preserve"> be </w:t>
            </w:r>
            <w:proofErr w:type="spellStart"/>
            <w:r w:rsidRPr="00F520B8">
              <w:rPr>
                <w:sz w:val="24"/>
                <w:szCs w:val="24"/>
              </w:rPr>
              <w:t>cited</w:t>
            </w:r>
            <w:proofErr w:type="spellEnd"/>
            <w:r w:rsidRPr="00F520B8">
              <w:rPr>
                <w:sz w:val="24"/>
                <w:szCs w:val="24"/>
              </w:rPr>
              <w:t xml:space="preserve"> and </w:t>
            </w:r>
            <w:proofErr w:type="spellStart"/>
            <w:r w:rsidRPr="00F520B8">
              <w:rPr>
                <w:sz w:val="24"/>
                <w:szCs w:val="24"/>
              </w:rPr>
              <w:t>listed</w:t>
            </w:r>
            <w:proofErr w:type="spellEnd"/>
            <w:r w:rsidRPr="00F520B8">
              <w:rPr>
                <w:sz w:val="24"/>
                <w:szCs w:val="24"/>
              </w:rPr>
              <w:t xml:space="preserve"> in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bibliography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are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provided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below</w:t>
            </w:r>
            <w:proofErr w:type="spellEnd"/>
            <w:r w:rsidRPr="00F520B8">
              <w:rPr>
                <w:sz w:val="24"/>
                <w:szCs w:val="24"/>
              </w:rPr>
              <w:t>.</w:t>
            </w:r>
          </w:p>
        </w:tc>
      </w:tr>
      <w:tr w:rsidR="00F520B8" w14:paraId="505C1EC5" w14:textId="77777777" w:rsidTr="008245EF">
        <w:trPr>
          <w:trHeight w:val="177"/>
        </w:trPr>
        <w:tc>
          <w:tcPr>
            <w:tcW w:w="9060" w:type="dxa"/>
          </w:tcPr>
          <w:p w14:paraId="79DDE30B" w14:textId="0D2C9362" w:rsidR="00F520B8" w:rsidRPr="00F520B8" w:rsidRDefault="00F520B8" w:rsidP="00F520B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F520B8">
              <w:rPr>
                <w:sz w:val="24"/>
                <w:szCs w:val="24"/>
              </w:rPr>
              <w:t>Sources</w:t>
            </w:r>
            <w:proofErr w:type="spellEnd"/>
            <w:r w:rsidRPr="00F520B8">
              <w:rPr>
                <w:sz w:val="24"/>
                <w:szCs w:val="24"/>
              </w:rPr>
              <w:t xml:space="preserve"> in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text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should</w:t>
            </w:r>
            <w:proofErr w:type="spellEnd"/>
            <w:r w:rsidRPr="00F520B8">
              <w:rPr>
                <w:sz w:val="24"/>
                <w:szCs w:val="24"/>
              </w:rPr>
              <w:t xml:space="preserve"> be </w:t>
            </w:r>
            <w:proofErr w:type="spellStart"/>
            <w:r w:rsidRPr="00F520B8">
              <w:rPr>
                <w:sz w:val="24"/>
                <w:szCs w:val="24"/>
              </w:rPr>
              <w:t>indicated</w:t>
            </w:r>
            <w:proofErr w:type="spellEnd"/>
            <w:r w:rsidRPr="00F520B8">
              <w:rPr>
                <w:sz w:val="24"/>
                <w:szCs w:val="24"/>
              </w:rPr>
              <w:t xml:space="preserve"> in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most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appropriate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place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by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writing</w:t>
            </w:r>
            <w:proofErr w:type="spellEnd"/>
            <w:r w:rsidRPr="00F520B8">
              <w:rPr>
                <w:sz w:val="24"/>
                <w:szCs w:val="24"/>
              </w:rPr>
              <w:t xml:space="preserve"> a </w:t>
            </w:r>
            <w:proofErr w:type="spellStart"/>
            <w:r w:rsidRPr="00F520B8">
              <w:rPr>
                <w:sz w:val="24"/>
                <w:szCs w:val="24"/>
              </w:rPr>
              <w:t>number</w:t>
            </w:r>
            <w:proofErr w:type="spellEnd"/>
            <w:r w:rsidRPr="00F520B8">
              <w:rPr>
                <w:sz w:val="24"/>
                <w:szCs w:val="24"/>
              </w:rPr>
              <w:t xml:space="preserve"> in </w:t>
            </w:r>
            <w:proofErr w:type="spellStart"/>
            <w:r w:rsidRPr="00F520B8">
              <w:rPr>
                <w:sz w:val="24"/>
                <w:szCs w:val="24"/>
              </w:rPr>
              <w:t>parentheses</w:t>
            </w:r>
            <w:proofErr w:type="spellEnd"/>
            <w:r w:rsidRPr="00F520B8">
              <w:rPr>
                <w:sz w:val="24"/>
                <w:szCs w:val="24"/>
              </w:rPr>
              <w:t>.</w:t>
            </w:r>
          </w:p>
        </w:tc>
      </w:tr>
      <w:tr w:rsidR="00F520B8" w14:paraId="7A98A96F" w14:textId="77777777" w:rsidTr="008245EF">
        <w:tc>
          <w:tcPr>
            <w:tcW w:w="9060" w:type="dxa"/>
          </w:tcPr>
          <w:p w14:paraId="7A005A64" w14:textId="702A4ABB" w:rsidR="00F520B8" w:rsidRPr="00F520B8" w:rsidRDefault="00F520B8" w:rsidP="00F520B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520B8">
              <w:rPr>
                <w:sz w:val="24"/>
                <w:szCs w:val="24"/>
              </w:rPr>
              <w:t xml:space="preserve">The </w:t>
            </w:r>
            <w:proofErr w:type="spellStart"/>
            <w:r w:rsidRPr="00F520B8">
              <w:rPr>
                <w:sz w:val="24"/>
                <w:szCs w:val="24"/>
              </w:rPr>
              <w:t>references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should</w:t>
            </w:r>
            <w:proofErr w:type="spellEnd"/>
            <w:r w:rsidRPr="00F520B8">
              <w:rPr>
                <w:sz w:val="24"/>
                <w:szCs w:val="24"/>
              </w:rPr>
              <w:t xml:space="preserve"> be </w:t>
            </w:r>
            <w:proofErr w:type="spellStart"/>
            <w:r w:rsidRPr="00F520B8">
              <w:rPr>
                <w:sz w:val="24"/>
                <w:szCs w:val="24"/>
              </w:rPr>
              <w:t>numbered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according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to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order</w:t>
            </w:r>
            <w:proofErr w:type="spellEnd"/>
            <w:r w:rsidRPr="00F520B8">
              <w:rPr>
                <w:sz w:val="24"/>
                <w:szCs w:val="24"/>
              </w:rPr>
              <w:t xml:space="preserve"> in </w:t>
            </w:r>
            <w:proofErr w:type="spellStart"/>
            <w:r w:rsidRPr="00F520B8">
              <w:rPr>
                <w:sz w:val="24"/>
                <w:szCs w:val="24"/>
              </w:rPr>
              <w:t>which</w:t>
            </w:r>
            <w:proofErr w:type="spellEnd"/>
            <w:r w:rsidRPr="00F520B8">
              <w:rPr>
                <w:sz w:val="24"/>
                <w:szCs w:val="24"/>
              </w:rPr>
              <w:t xml:space="preserve"> they </w:t>
            </w:r>
            <w:proofErr w:type="spellStart"/>
            <w:r w:rsidRPr="00F520B8">
              <w:rPr>
                <w:sz w:val="24"/>
                <w:szCs w:val="24"/>
              </w:rPr>
              <w:t>appear</w:t>
            </w:r>
            <w:proofErr w:type="spellEnd"/>
            <w:r w:rsidRPr="00F520B8">
              <w:rPr>
                <w:sz w:val="24"/>
                <w:szCs w:val="24"/>
              </w:rPr>
              <w:t xml:space="preserve"> in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text</w:t>
            </w:r>
            <w:proofErr w:type="spellEnd"/>
            <w:r w:rsidRPr="00F520B8">
              <w:rPr>
                <w:sz w:val="24"/>
                <w:szCs w:val="24"/>
              </w:rPr>
              <w:t xml:space="preserve"> and </w:t>
            </w:r>
            <w:proofErr w:type="spellStart"/>
            <w:r w:rsidRPr="00F520B8">
              <w:rPr>
                <w:sz w:val="24"/>
                <w:szCs w:val="24"/>
              </w:rPr>
              <w:t>written</w:t>
            </w:r>
            <w:proofErr w:type="spellEnd"/>
            <w:r w:rsidRPr="00F520B8">
              <w:rPr>
                <w:sz w:val="24"/>
                <w:szCs w:val="24"/>
              </w:rPr>
              <w:t xml:space="preserve"> as </w:t>
            </w:r>
            <w:proofErr w:type="spellStart"/>
            <w:r w:rsidRPr="00F520B8">
              <w:rPr>
                <w:sz w:val="24"/>
                <w:szCs w:val="24"/>
              </w:rPr>
              <w:t>shown</w:t>
            </w:r>
            <w:proofErr w:type="spellEnd"/>
            <w:r w:rsidRPr="00F520B8">
              <w:rPr>
                <w:sz w:val="24"/>
                <w:szCs w:val="24"/>
              </w:rPr>
              <w:t xml:space="preserve"> in </w:t>
            </w:r>
            <w:proofErr w:type="spellStart"/>
            <w:r w:rsidRPr="00F520B8">
              <w:rPr>
                <w:sz w:val="24"/>
                <w:szCs w:val="24"/>
              </w:rPr>
              <w:t>the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examples</w:t>
            </w:r>
            <w:proofErr w:type="spellEnd"/>
            <w:r w:rsidRPr="00F520B8">
              <w:rPr>
                <w:sz w:val="24"/>
                <w:szCs w:val="24"/>
              </w:rPr>
              <w:t xml:space="preserve"> </w:t>
            </w:r>
            <w:proofErr w:type="spellStart"/>
            <w:r w:rsidRPr="00F520B8">
              <w:rPr>
                <w:sz w:val="24"/>
                <w:szCs w:val="24"/>
              </w:rPr>
              <w:t>below</w:t>
            </w:r>
            <w:proofErr w:type="spellEnd"/>
            <w:r w:rsidRPr="00F520B8">
              <w:rPr>
                <w:sz w:val="24"/>
                <w:szCs w:val="24"/>
              </w:rPr>
              <w:t>.</w:t>
            </w:r>
          </w:p>
        </w:tc>
      </w:tr>
      <w:tr w:rsidR="00F520B8" w14:paraId="12EA6F06" w14:textId="77777777" w:rsidTr="008245EF">
        <w:tc>
          <w:tcPr>
            <w:tcW w:w="9060" w:type="dxa"/>
          </w:tcPr>
          <w:p w14:paraId="64BF1DE3" w14:textId="4038A4D6" w:rsidR="00F520B8" w:rsidRPr="00F520B8" w:rsidRDefault="00F520B8" w:rsidP="00F520B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245EF" w14:paraId="691DEDFD" w14:textId="77777777" w:rsidTr="008245EF">
        <w:tc>
          <w:tcPr>
            <w:tcW w:w="9060" w:type="dxa"/>
          </w:tcPr>
          <w:p w14:paraId="2E360300" w14:textId="77777777" w:rsidR="008245EF" w:rsidRPr="00654CC5" w:rsidRDefault="008245EF" w:rsidP="008245EF">
            <w:pPr>
              <w:jc w:val="both"/>
              <w:rPr>
                <w:sz w:val="24"/>
                <w:szCs w:val="24"/>
              </w:rPr>
            </w:pPr>
          </w:p>
        </w:tc>
      </w:tr>
    </w:tbl>
    <w:p w14:paraId="08B37EF4" w14:textId="77777777" w:rsidR="00BB4A55" w:rsidRPr="00BB4A55" w:rsidRDefault="00BB4A55" w:rsidP="00BB4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91A1A4C" w14:textId="77777777" w:rsidR="00BB4A55" w:rsidRPr="00BB4A55" w:rsidRDefault="00BB4A55" w:rsidP="00BB4A5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Ross M.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Pavlina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W. (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Translation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: Baykal B)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Histology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Translation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6th Edition.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Palme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Publishing. 2014:784-828.</w:t>
      </w:r>
    </w:p>
    <w:p w14:paraId="296FD6A3" w14:textId="77777777" w:rsidR="00BB4A55" w:rsidRPr="00BB4A55" w:rsidRDefault="00BB4A55" w:rsidP="00BB4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>Chapter</w:t>
      </w:r>
      <w:proofErr w:type="spellEnd"/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289FCD0" w14:textId="77777777" w:rsidR="00BB4A55" w:rsidRPr="00BB4A55" w:rsidRDefault="00BB4A55" w:rsidP="00BB4A5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Demir Ö.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Histology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Respiratory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System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. Health &amp;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2024: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Histology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Embryology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>-I. 2024:37.</w:t>
      </w:r>
    </w:p>
    <w:p w14:paraId="42B489FC" w14:textId="77777777" w:rsidR="00BB4A55" w:rsidRPr="00BB4A55" w:rsidRDefault="00BB4A55" w:rsidP="00BB4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>Full-</w:t>
      </w:r>
      <w:proofErr w:type="spellStart"/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>text</w:t>
      </w:r>
      <w:proofErr w:type="spellEnd"/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>Article</w:t>
      </w:r>
      <w:proofErr w:type="spellEnd"/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31E5AE5" w14:textId="77777777" w:rsidR="00BB4A55" w:rsidRPr="00BB4A55" w:rsidRDefault="00BB4A55" w:rsidP="00BB4A5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Karakaya FB, Yavuz M,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Sirvanci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S.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Histological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effects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thymoquinone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testicular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damage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pentylenetetrazole‐induced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temporal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lobe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model.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Andrologia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>. 2021;53(10):e14130.</w:t>
      </w:r>
    </w:p>
    <w:p w14:paraId="5E91CE91" w14:textId="77777777" w:rsidR="00BB4A55" w:rsidRPr="00BB4A55" w:rsidRDefault="00BB4A55" w:rsidP="00BB4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>Graduate</w:t>
      </w:r>
      <w:proofErr w:type="spellEnd"/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>Theses</w:t>
      </w:r>
      <w:proofErr w:type="spellEnd"/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AAE868A" w14:textId="77777777" w:rsidR="00BB4A55" w:rsidRPr="00BB4A55" w:rsidRDefault="00BB4A55" w:rsidP="00BB4A5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Asar R. School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administrators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assumptions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human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regarding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teachers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management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styles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they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exhibit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Doctoral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dissertation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]. Ankara: Hacettepe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>; 2021.</w:t>
      </w:r>
    </w:p>
    <w:p w14:paraId="346C2B42" w14:textId="77777777" w:rsidR="00BB4A55" w:rsidRPr="00BB4A55" w:rsidRDefault="00BB4A55" w:rsidP="00BB4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>Proceedings</w:t>
      </w:r>
      <w:proofErr w:type="spellEnd"/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4C455A0" w14:textId="77777777" w:rsidR="00BB4A55" w:rsidRPr="00BB4A55" w:rsidRDefault="00BB4A55" w:rsidP="00BB4A5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Akçay A.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Characteristics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computer-assisted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B4A55">
        <w:rPr>
          <w:rFonts w:ascii="Times New Roman" w:eastAsia="Times New Roman" w:hAnsi="Times New Roman" w:cs="Times New Roman"/>
          <w:sz w:val="24"/>
          <w:szCs w:val="24"/>
        </w:rPr>
        <w:t>software</w:t>
      </w:r>
      <w:proofErr w:type="gram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and Fırat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approach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CAE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applications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Conference in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Light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of Information Technologies; May 22, 2004; Ankara,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Turkey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159C03" w14:textId="77777777" w:rsidR="00BB4A55" w:rsidRPr="00BB4A55" w:rsidRDefault="00BB4A55" w:rsidP="00BB4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Web </w:t>
      </w:r>
      <w:proofErr w:type="spellStart"/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>Page</w:t>
      </w:r>
      <w:proofErr w:type="spellEnd"/>
      <w:r w:rsidRPr="00BB4A5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70F0478" w14:textId="77777777" w:rsidR="00BB4A55" w:rsidRPr="00BB4A55" w:rsidRDefault="00BB4A55" w:rsidP="00BB4A5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Asar R. Human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management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perspective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[internet]. Yönetsel; 2021 [Access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date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March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26, 2021].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Available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4A55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BB4A5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tgtFrame="_blank" w:history="1">
        <w:r w:rsidRPr="00BB4A55">
          <w:rPr>
            <w:rFonts w:ascii="Times New Roman" w:eastAsia="Times New Roman" w:hAnsi="Times New Roman" w:cs="Times New Roman"/>
            <w:sz w:val="24"/>
            <w:szCs w:val="24"/>
          </w:rPr>
          <w:t>https://yonetsel.com/yonetim-acisindan-insan-dogasi/</w:t>
        </w:r>
      </w:hyperlink>
    </w:p>
    <w:p w14:paraId="07C0BBA6" w14:textId="29B07670" w:rsidR="00654CC5" w:rsidRPr="00BB4A55" w:rsidRDefault="00654CC5" w:rsidP="00BB4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54CC5" w:rsidRPr="00BB4A55" w:rsidSect="001543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type w:val="continuous"/>
      <w:pgSz w:w="11906" w:h="16838"/>
      <w:pgMar w:top="1418" w:right="1418" w:bottom="1418" w:left="1418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6779" w14:textId="77777777" w:rsidR="0089497A" w:rsidRDefault="0089497A" w:rsidP="007C0DEA">
      <w:pPr>
        <w:spacing w:after="0" w:line="240" w:lineRule="auto"/>
      </w:pPr>
      <w:r>
        <w:separator/>
      </w:r>
    </w:p>
  </w:endnote>
  <w:endnote w:type="continuationSeparator" w:id="0">
    <w:p w14:paraId="563EE5F0" w14:textId="77777777" w:rsidR="0089497A" w:rsidRDefault="0089497A" w:rsidP="007C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7D11" w14:textId="77777777" w:rsidR="00BB4204" w:rsidRDefault="00BB42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06242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172429" w14:textId="77777777" w:rsidR="006B103A" w:rsidRPr="009C6396" w:rsidRDefault="006B103A" w:rsidP="00475243">
        <w:pPr>
          <w:pStyle w:val="AltBilgi"/>
          <w:jc w:val="right"/>
          <w:rPr>
            <w:rFonts w:ascii="Times New Roman" w:hAnsi="Times New Roman" w:cs="Times New Roman"/>
          </w:rPr>
        </w:pPr>
        <w:r w:rsidRPr="009C6396">
          <w:rPr>
            <w:rFonts w:ascii="Times New Roman" w:hAnsi="Times New Roman" w:cs="Times New Roman"/>
          </w:rPr>
          <w:fldChar w:fldCharType="begin"/>
        </w:r>
        <w:r w:rsidRPr="009C6396">
          <w:rPr>
            <w:rFonts w:ascii="Times New Roman" w:hAnsi="Times New Roman" w:cs="Times New Roman"/>
          </w:rPr>
          <w:instrText>PAGE   \* MERGEFORMAT</w:instrText>
        </w:r>
        <w:r w:rsidRPr="009C6396">
          <w:rPr>
            <w:rFonts w:ascii="Times New Roman" w:hAnsi="Times New Roman" w:cs="Times New Roman"/>
          </w:rPr>
          <w:fldChar w:fldCharType="separate"/>
        </w:r>
        <w:r w:rsidR="004E61B8" w:rsidRPr="009C6396">
          <w:rPr>
            <w:rFonts w:ascii="Times New Roman" w:hAnsi="Times New Roman" w:cs="Times New Roman"/>
            <w:noProof/>
          </w:rPr>
          <w:t>3</w:t>
        </w:r>
        <w:r w:rsidRPr="009C6396">
          <w:rPr>
            <w:rFonts w:ascii="Times New Roman" w:hAnsi="Times New Roman" w:cs="Times New Roman"/>
          </w:rPr>
          <w:fldChar w:fldCharType="end"/>
        </w:r>
      </w:p>
    </w:sdtContent>
  </w:sdt>
  <w:p w14:paraId="31D30DB7" w14:textId="77777777" w:rsidR="00473C6D" w:rsidRPr="006B103A" w:rsidRDefault="00473C6D" w:rsidP="006B103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3AA1" w14:textId="77777777" w:rsidR="00BB4204" w:rsidRDefault="00BB42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C8FF" w14:textId="77777777" w:rsidR="0089497A" w:rsidRDefault="0089497A" w:rsidP="007C0DEA">
      <w:pPr>
        <w:spacing w:after="0" w:line="240" w:lineRule="auto"/>
      </w:pPr>
      <w:r>
        <w:separator/>
      </w:r>
    </w:p>
  </w:footnote>
  <w:footnote w:type="continuationSeparator" w:id="0">
    <w:p w14:paraId="266A587A" w14:textId="77777777" w:rsidR="0089497A" w:rsidRDefault="0089497A" w:rsidP="007C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FD9C" w14:textId="77777777" w:rsidR="00BB4204" w:rsidRDefault="00BB42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4537" w14:textId="77777777" w:rsidR="00BB4204" w:rsidRDefault="00BB42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075" w:type="dxa"/>
      <w:tblBorders>
        <w:top w:val="single" w:sz="12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4"/>
      <w:gridCol w:w="6049"/>
      <w:gridCol w:w="1512"/>
    </w:tblGrid>
    <w:tr w:rsidR="00772B76" w:rsidRPr="00385F61" w14:paraId="15F231D9" w14:textId="77777777" w:rsidTr="00D11A3D">
      <w:trPr>
        <w:trHeight w:val="963"/>
      </w:trPr>
      <w:tc>
        <w:tcPr>
          <w:tcW w:w="1514" w:type="dxa"/>
        </w:tcPr>
        <w:p w14:paraId="25D85F3D" w14:textId="69E4E062" w:rsidR="00772B76" w:rsidRPr="00385F61" w:rsidRDefault="00772B76" w:rsidP="00B371B0">
          <w:pPr>
            <w:jc w:val="center"/>
          </w:pPr>
        </w:p>
      </w:tc>
      <w:tc>
        <w:tcPr>
          <w:tcW w:w="6049" w:type="dxa"/>
          <w:vAlign w:val="bottom"/>
        </w:tcPr>
        <w:p w14:paraId="78CA67D2" w14:textId="5E06354F" w:rsidR="00772B76" w:rsidRPr="00141EF4" w:rsidRDefault="00461939" w:rsidP="00772B76">
          <w:pPr>
            <w:tabs>
              <w:tab w:val="left" w:pos="1410"/>
            </w:tabs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Yalova Tıp Dergisi</w:t>
          </w:r>
        </w:p>
        <w:p w14:paraId="30A5DAC3" w14:textId="77777777" w:rsidR="00772B76" w:rsidRPr="00385F61" w:rsidRDefault="00772B76" w:rsidP="00772B76">
          <w:pPr>
            <w:tabs>
              <w:tab w:val="left" w:pos="1410"/>
            </w:tabs>
            <w:jc w:val="center"/>
            <w:rPr>
              <w:sz w:val="16"/>
              <w:szCs w:val="16"/>
            </w:rPr>
          </w:pPr>
        </w:p>
        <w:p w14:paraId="65C63C36" w14:textId="0DEDEDE2" w:rsidR="00163FF8" w:rsidRPr="00461939" w:rsidRDefault="00B371B0" w:rsidP="00163FF8">
          <w:pPr>
            <w:tabs>
              <w:tab w:val="left" w:pos="1410"/>
            </w:tabs>
            <w:spacing w:after="6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yamj@yalova.edu.tr</w:t>
          </w:r>
          <w:r w:rsidRPr="00461939">
            <w:rPr>
              <w:sz w:val="16"/>
              <w:szCs w:val="16"/>
            </w:rPr>
            <w:t xml:space="preserve"> </w:t>
          </w:r>
        </w:p>
      </w:tc>
      <w:tc>
        <w:tcPr>
          <w:tcW w:w="1512" w:type="dxa"/>
        </w:tcPr>
        <w:p w14:paraId="0100C780" w14:textId="2690DD78" w:rsidR="00772B76" w:rsidRPr="00385F61" w:rsidRDefault="00772B76" w:rsidP="00772B76">
          <w:pPr>
            <w:spacing w:before="20" w:after="20"/>
            <w:jc w:val="center"/>
          </w:pPr>
        </w:p>
      </w:tc>
    </w:tr>
  </w:tbl>
  <w:p w14:paraId="698CC54E" w14:textId="77777777" w:rsidR="00440A8A" w:rsidRDefault="00440A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55F"/>
    <w:multiLevelType w:val="hybridMultilevel"/>
    <w:tmpl w:val="3A60F2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3EA9"/>
    <w:multiLevelType w:val="hybridMultilevel"/>
    <w:tmpl w:val="1348148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7245"/>
    <w:multiLevelType w:val="multilevel"/>
    <w:tmpl w:val="3B78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93B47"/>
    <w:multiLevelType w:val="hybridMultilevel"/>
    <w:tmpl w:val="1D18A7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B16D2"/>
    <w:multiLevelType w:val="hybridMultilevel"/>
    <w:tmpl w:val="4C8287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1788F"/>
    <w:multiLevelType w:val="hybridMultilevel"/>
    <w:tmpl w:val="840AF2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109B8"/>
    <w:multiLevelType w:val="hybridMultilevel"/>
    <w:tmpl w:val="829C053A"/>
    <w:lvl w:ilvl="0" w:tplc="E3362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8B5BA9"/>
    <w:multiLevelType w:val="hybridMultilevel"/>
    <w:tmpl w:val="1D745D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72706"/>
    <w:multiLevelType w:val="hybridMultilevel"/>
    <w:tmpl w:val="2BD4ACAA"/>
    <w:lvl w:ilvl="0" w:tplc="E3362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890369"/>
    <w:multiLevelType w:val="hybridMultilevel"/>
    <w:tmpl w:val="9FCA86E4"/>
    <w:lvl w:ilvl="0" w:tplc="726C108E">
      <w:start w:val="1"/>
      <w:numFmt w:val="decimal"/>
      <w:lvlText w:val="[%1]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51C7"/>
    <w:multiLevelType w:val="hybridMultilevel"/>
    <w:tmpl w:val="04C43A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C5971"/>
    <w:multiLevelType w:val="multilevel"/>
    <w:tmpl w:val="3F4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0A16B2"/>
    <w:multiLevelType w:val="hybridMultilevel"/>
    <w:tmpl w:val="B232DD66"/>
    <w:lvl w:ilvl="0" w:tplc="7666A01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E69ED"/>
    <w:multiLevelType w:val="hybridMultilevel"/>
    <w:tmpl w:val="10DAC9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440F0"/>
    <w:multiLevelType w:val="hybridMultilevel"/>
    <w:tmpl w:val="FEDAAC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62C7C"/>
    <w:multiLevelType w:val="hybridMultilevel"/>
    <w:tmpl w:val="D31C554A"/>
    <w:lvl w:ilvl="0" w:tplc="D1BA7C5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4C2738C1"/>
    <w:multiLevelType w:val="hybridMultilevel"/>
    <w:tmpl w:val="1C2C25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95345"/>
    <w:multiLevelType w:val="multilevel"/>
    <w:tmpl w:val="7DF0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9C7143"/>
    <w:multiLevelType w:val="hybridMultilevel"/>
    <w:tmpl w:val="27BCB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569A8"/>
    <w:multiLevelType w:val="multilevel"/>
    <w:tmpl w:val="46B6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0E7CCB"/>
    <w:multiLevelType w:val="multilevel"/>
    <w:tmpl w:val="B45E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F97816"/>
    <w:multiLevelType w:val="hybridMultilevel"/>
    <w:tmpl w:val="829C053A"/>
    <w:lvl w:ilvl="0" w:tplc="E3362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781E9B"/>
    <w:multiLevelType w:val="hybridMultilevel"/>
    <w:tmpl w:val="F9446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052CE"/>
    <w:multiLevelType w:val="multilevel"/>
    <w:tmpl w:val="01126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722B35"/>
    <w:multiLevelType w:val="hybridMultilevel"/>
    <w:tmpl w:val="55F4F5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A5F0D"/>
    <w:multiLevelType w:val="hybridMultilevel"/>
    <w:tmpl w:val="1940F6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A3AC6"/>
    <w:multiLevelType w:val="hybridMultilevel"/>
    <w:tmpl w:val="CA245F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84B33"/>
    <w:multiLevelType w:val="hybridMultilevel"/>
    <w:tmpl w:val="5CFEF93E"/>
    <w:lvl w:ilvl="0" w:tplc="7666A01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77B5D"/>
    <w:multiLevelType w:val="hybridMultilevel"/>
    <w:tmpl w:val="66B4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744324">
    <w:abstractNumId w:val="13"/>
  </w:num>
  <w:num w:numId="2" w16cid:durableId="1187518492">
    <w:abstractNumId w:val="4"/>
  </w:num>
  <w:num w:numId="3" w16cid:durableId="1154833269">
    <w:abstractNumId w:val="10"/>
  </w:num>
  <w:num w:numId="4" w16cid:durableId="1582370778">
    <w:abstractNumId w:val="27"/>
  </w:num>
  <w:num w:numId="5" w16cid:durableId="747650795">
    <w:abstractNumId w:val="12"/>
  </w:num>
  <w:num w:numId="6" w16cid:durableId="514804026">
    <w:abstractNumId w:val="9"/>
  </w:num>
  <w:num w:numId="7" w16cid:durableId="2031951388">
    <w:abstractNumId w:val="1"/>
  </w:num>
  <w:num w:numId="8" w16cid:durableId="1924098659">
    <w:abstractNumId w:val="6"/>
  </w:num>
  <w:num w:numId="9" w16cid:durableId="969626276">
    <w:abstractNumId w:val="22"/>
  </w:num>
  <w:num w:numId="10" w16cid:durableId="1285767870">
    <w:abstractNumId w:val="15"/>
  </w:num>
  <w:num w:numId="11" w16cid:durableId="2138254174">
    <w:abstractNumId w:val="8"/>
  </w:num>
  <w:num w:numId="12" w16cid:durableId="2000887087">
    <w:abstractNumId w:val="21"/>
  </w:num>
  <w:num w:numId="13" w16cid:durableId="1559703953">
    <w:abstractNumId w:val="28"/>
  </w:num>
  <w:num w:numId="14" w16cid:durableId="175537193">
    <w:abstractNumId w:val="14"/>
  </w:num>
  <w:num w:numId="15" w16cid:durableId="1790737300">
    <w:abstractNumId w:val="5"/>
  </w:num>
  <w:num w:numId="16" w16cid:durableId="1883711777">
    <w:abstractNumId w:val="18"/>
  </w:num>
  <w:num w:numId="17" w16cid:durableId="336346582">
    <w:abstractNumId w:val="3"/>
  </w:num>
  <w:num w:numId="18" w16cid:durableId="1470510927">
    <w:abstractNumId w:val="0"/>
  </w:num>
  <w:num w:numId="19" w16cid:durableId="1343781399">
    <w:abstractNumId w:val="25"/>
  </w:num>
  <w:num w:numId="20" w16cid:durableId="1717392009">
    <w:abstractNumId w:val="24"/>
  </w:num>
  <w:num w:numId="21" w16cid:durableId="1218930194">
    <w:abstractNumId w:val="16"/>
  </w:num>
  <w:num w:numId="22" w16cid:durableId="887230631">
    <w:abstractNumId w:val="7"/>
  </w:num>
  <w:num w:numId="23" w16cid:durableId="1186864382">
    <w:abstractNumId w:val="26"/>
  </w:num>
  <w:num w:numId="24" w16cid:durableId="2021813056">
    <w:abstractNumId w:val="2"/>
  </w:num>
  <w:num w:numId="25" w16cid:durableId="1492058977">
    <w:abstractNumId w:val="11"/>
  </w:num>
  <w:num w:numId="26" w16cid:durableId="582881489">
    <w:abstractNumId w:val="20"/>
  </w:num>
  <w:num w:numId="27" w16cid:durableId="758406606">
    <w:abstractNumId w:val="17"/>
  </w:num>
  <w:num w:numId="28" w16cid:durableId="589655613">
    <w:abstractNumId w:val="23"/>
  </w:num>
  <w:num w:numId="29" w16cid:durableId="10280202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pr50a2wuz9d5tedras5x5zvespvvvtxp5fv&quot;&gt;vancouver style dergi için&lt;record-ids&gt;&lt;item&gt;4&lt;/item&gt;&lt;/record-ids&gt;&lt;/item&gt;&lt;/Libraries&gt;"/>
  </w:docVars>
  <w:rsids>
    <w:rsidRoot w:val="007C0DEA"/>
    <w:rsid w:val="0001734B"/>
    <w:rsid w:val="00020685"/>
    <w:rsid w:val="0002103F"/>
    <w:rsid w:val="00023D0B"/>
    <w:rsid w:val="00023EBD"/>
    <w:rsid w:val="00035367"/>
    <w:rsid w:val="00037E36"/>
    <w:rsid w:val="00040421"/>
    <w:rsid w:val="0004250C"/>
    <w:rsid w:val="000449A9"/>
    <w:rsid w:val="0004544C"/>
    <w:rsid w:val="00045ACD"/>
    <w:rsid w:val="00047487"/>
    <w:rsid w:val="00047EDE"/>
    <w:rsid w:val="00054977"/>
    <w:rsid w:val="000635EC"/>
    <w:rsid w:val="0007338F"/>
    <w:rsid w:val="0008040F"/>
    <w:rsid w:val="000836CF"/>
    <w:rsid w:val="000849A0"/>
    <w:rsid w:val="00084B70"/>
    <w:rsid w:val="00087871"/>
    <w:rsid w:val="00094D08"/>
    <w:rsid w:val="00097603"/>
    <w:rsid w:val="000A06C4"/>
    <w:rsid w:val="000B0E6B"/>
    <w:rsid w:val="000B21BF"/>
    <w:rsid w:val="000B4802"/>
    <w:rsid w:val="000B5593"/>
    <w:rsid w:val="000C092E"/>
    <w:rsid w:val="000C286B"/>
    <w:rsid w:val="000D2C5D"/>
    <w:rsid w:val="000D39FC"/>
    <w:rsid w:val="000D46A4"/>
    <w:rsid w:val="000E44BF"/>
    <w:rsid w:val="000F2F23"/>
    <w:rsid w:val="00100E0A"/>
    <w:rsid w:val="00104B5B"/>
    <w:rsid w:val="00105EB5"/>
    <w:rsid w:val="00111F89"/>
    <w:rsid w:val="00117C8F"/>
    <w:rsid w:val="00131603"/>
    <w:rsid w:val="00141EF4"/>
    <w:rsid w:val="00142792"/>
    <w:rsid w:val="001452B4"/>
    <w:rsid w:val="00145F98"/>
    <w:rsid w:val="001463AF"/>
    <w:rsid w:val="001509D9"/>
    <w:rsid w:val="001543DC"/>
    <w:rsid w:val="00155390"/>
    <w:rsid w:val="00156C0A"/>
    <w:rsid w:val="00157B3F"/>
    <w:rsid w:val="00162378"/>
    <w:rsid w:val="001623C1"/>
    <w:rsid w:val="00162BA2"/>
    <w:rsid w:val="00163FF8"/>
    <w:rsid w:val="00170C1E"/>
    <w:rsid w:val="00172D1D"/>
    <w:rsid w:val="00176CC1"/>
    <w:rsid w:val="00181936"/>
    <w:rsid w:val="00181C89"/>
    <w:rsid w:val="00181DCC"/>
    <w:rsid w:val="001848FA"/>
    <w:rsid w:val="00192CB0"/>
    <w:rsid w:val="0019641C"/>
    <w:rsid w:val="001A2FBE"/>
    <w:rsid w:val="001A407E"/>
    <w:rsid w:val="001B3B5E"/>
    <w:rsid w:val="001C066D"/>
    <w:rsid w:val="001C639C"/>
    <w:rsid w:val="001E5BCB"/>
    <w:rsid w:val="001F164F"/>
    <w:rsid w:val="001F51AB"/>
    <w:rsid w:val="00213293"/>
    <w:rsid w:val="00216229"/>
    <w:rsid w:val="0021629A"/>
    <w:rsid w:val="00216DB9"/>
    <w:rsid w:val="00220505"/>
    <w:rsid w:val="0022397F"/>
    <w:rsid w:val="002258BC"/>
    <w:rsid w:val="00225C31"/>
    <w:rsid w:val="00230509"/>
    <w:rsid w:val="00240EEC"/>
    <w:rsid w:val="00246FAE"/>
    <w:rsid w:val="002514CB"/>
    <w:rsid w:val="00251AC7"/>
    <w:rsid w:val="00251CF4"/>
    <w:rsid w:val="00252543"/>
    <w:rsid w:val="00255B69"/>
    <w:rsid w:val="002563C4"/>
    <w:rsid w:val="00273E8A"/>
    <w:rsid w:val="00277992"/>
    <w:rsid w:val="0029584E"/>
    <w:rsid w:val="002A1893"/>
    <w:rsid w:val="002A29DE"/>
    <w:rsid w:val="002A45B5"/>
    <w:rsid w:val="002A5C45"/>
    <w:rsid w:val="002A6964"/>
    <w:rsid w:val="002A6F44"/>
    <w:rsid w:val="002B24EE"/>
    <w:rsid w:val="002B5A58"/>
    <w:rsid w:val="002C2E48"/>
    <w:rsid w:val="002C494D"/>
    <w:rsid w:val="002C4BE1"/>
    <w:rsid w:val="002D021C"/>
    <w:rsid w:val="002D59A9"/>
    <w:rsid w:val="002E14B8"/>
    <w:rsid w:val="003106A7"/>
    <w:rsid w:val="003125DA"/>
    <w:rsid w:val="0031637E"/>
    <w:rsid w:val="00333AD8"/>
    <w:rsid w:val="00335B30"/>
    <w:rsid w:val="00342A5A"/>
    <w:rsid w:val="0034643B"/>
    <w:rsid w:val="003534F6"/>
    <w:rsid w:val="003555DB"/>
    <w:rsid w:val="00363484"/>
    <w:rsid w:val="00364783"/>
    <w:rsid w:val="003657BF"/>
    <w:rsid w:val="00372705"/>
    <w:rsid w:val="00373179"/>
    <w:rsid w:val="00380F7F"/>
    <w:rsid w:val="00381709"/>
    <w:rsid w:val="00382AC6"/>
    <w:rsid w:val="00384330"/>
    <w:rsid w:val="00385F61"/>
    <w:rsid w:val="003952DF"/>
    <w:rsid w:val="003969A5"/>
    <w:rsid w:val="003A0049"/>
    <w:rsid w:val="003A3740"/>
    <w:rsid w:val="003A526F"/>
    <w:rsid w:val="003B05FE"/>
    <w:rsid w:val="003B5236"/>
    <w:rsid w:val="003B7E19"/>
    <w:rsid w:val="003C0448"/>
    <w:rsid w:val="003C04D8"/>
    <w:rsid w:val="003C1694"/>
    <w:rsid w:val="003C62DE"/>
    <w:rsid w:val="003C6494"/>
    <w:rsid w:val="003D16BD"/>
    <w:rsid w:val="003D25ED"/>
    <w:rsid w:val="003D5B9D"/>
    <w:rsid w:val="003D6FA9"/>
    <w:rsid w:val="003E1BFA"/>
    <w:rsid w:val="003E4256"/>
    <w:rsid w:val="003E67E4"/>
    <w:rsid w:val="003F1F2C"/>
    <w:rsid w:val="00405CA6"/>
    <w:rsid w:val="00407610"/>
    <w:rsid w:val="0041008E"/>
    <w:rsid w:val="00410CD1"/>
    <w:rsid w:val="004146ED"/>
    <w:rsid w:val="00416529"/>
    <w:rsid w:val="0042051C"/>
    <w:rsid w:val="00420694"/>
    <w:rsid w:val="00426389"/>
    <w:rsid w:val="00426400"/>
    <w:rsid w:val="004300D9"/>
    <w:rsid w:val="0043144C"/>
    <w:rsid w:val="004339F9"/>
    <w:rsid w:val="004409F9"/>
    <w:rsid w:val="00440A8A"/>
    <w:rsid w:val="00441D69"/>
    <w:rsid w:val="00441F7D"/>
    <w:rsid w:val="00444008"/>
    <w:rsid w:val="00450A14"/>
    <w:rsid w:val="00453EF3"/>
    <w:rsid w:val="00455138"/>
    <w:rsid w:val="00461939"/>
    <w:rsid w:val="00471807"/>
    <w:rsid w:val="00473C6D"/>
    <w:rsid w:val="00473F74"/>
    <w:rsid w:val="00475243"/>
    <w:rsid w:val="0047692E"/>
    <w:rsid w:val="00480176"/>
    <w:rsid w:val="00481223"/>
    <w:rsid w:val="004814FB"/>
    <w:rsid w:val="00484DC0"/>
    <w:rsid w:val="00487C32"/>
    <w:rsid w:val="00490457"/>
    <w:rsid w:val="004913FF"/>
    <w:rsid w:val="0049173C"/>
    <w:rsid w:val="004B0916"/>
    <w:rsid w:val="004B25F7"/>
    <w:rsid w:val="004B3515"/>
    <w:rsid w:val="004B59A6"/>
    <w:rsid w:val="004C54CC"/>
    <w:rsid w:val="004C6CA6"/>
    <w:rsid w:val="004D0914"/>
    <w:rsid w:val="004D7437"/>
    <w:rsid w:val="004E1513"/>
    <w:rsid w:val="004E2AEB"/>
    <w:rsid w:val="004E34AA"/>
    <w:rsid w:val="004E34BA"/>
    <w:rsid w:val="004E5818"/>
    <w:rsid w:val="004E61B8"/>
    <w:rsid w:val="004F1954"/>
    <w:rsid w:val="004F64E7"/>
    <w:rsid w:val="005035AA"/>
    <w:rsid w:val="00503FA9"/>
    <w:rsid w:val="0050455E"/>
    <w:rsid w:val="00507AA6"/>
    <w:rsid w:val="005159AA"/>
    <w:rsid w:val="00521A97"/>
    <w:rsid w:val="00521FF7"/>
    <w:rsid w:val="00522499"/>
    <w:rsid w:val="00524150"/>
    <w:rsid w:val="00532430"/>
    <w:rsid w:val="00534127"/>
    <w:rsid w:val="00535A14"/>
    <w:rsid w:val="00544C46"/>
    <w:rsid w:val="00545B8C"/>
    <w:rsid w:val="00553FC4"/>
    <w:rsid w:val="00555A82"/>
    <w:rsid w:val="00555C8B"/>
    <w:rsid w:val="00560E24"/>
    <w:rsid w:val="005618ED"/>
    <w:rsid w:val="00575390"/>
    <w:rsid w:val="00583B77"/>
    <w:rsid w:val="0058554B"/>
    <w:rsid w:val="00587E42"/>
    <w:rsid w:val="005915A1"/>
    <w:rsid w:val="00593A80"/>
    <w:rsid w:val="00596A92"/>
    <w:rsid w:val="005A35E8"/>
    <w:rsid w:val="005B0CCC"/>
    <w:rsid w:val="005B2342"/>
    <w:rsid w:val="005B27D0"/>
    <w:rsid w:val="005C01A9"/>
    <w:rsid w:val="005C093B"/>
    <w:rsid w:val="005D0BA7"/>
    <w:rsid w:val="005D2721"/>
    <w:rsid w:val="005D3ED6"/>
    <w:rsid w:val="005D7EC0"/>
    <w:rsid w:val="005E2A8A"/>
    <w:rsid w:val="005E3132"/>
    <w:rsid w:val="005F0FC1"/>
    <w:rsid w:val="0060025A"/>
    <w:rsid w:val="00600AB2"/>
    <w:rsid w:val="00600C20"/>
    <w:rsid w:val="00612862"/>
    <w:rsid w:val="006153A1"/>
    <w:rsid w:val="00621601"/>
    <w:rsid w:val="00630E26"/>
    <w:rsid w:val="00632DB3"/>
    <w:rsid w:val="006449E6"/>
    <w:rsid w:val="006530A6"/>
    <w:rsid w:val="00654CC5"/>
    <w:rsid w:val="00667099"/>
    <w:rsid w:val="00674A84"/>
    <w:rsid w:val="006757BD"/>
    <w:rsid w:val="00676A9B"/>
    <w:rsid w:val="00682BAC"/>
    <w:rsid w:val="006841BD"/>
    <w:rsid w:val="0068560E"/>
    <w:rsid w:val="00686524"/>
    <w:rsid w:val="00691629"/>
    <w:rsid w:val="006A0C11"/>
    <w:rsid w:val="006A2D6E"/>
    <w:rsid w:val="006A737F"/>
    <w:rsid w:val="006A7B4E"/>
    <w:rsid w:val="006B103A"/>
    <w:rsid w:val="006C4174"/>
    <w:rsid w:val="006C5940"/>
    <w:rsid w:val="006C5E20"/>
    <w:rsid w:val="006C6A0F"/>
    <w:rsid w:val="006D412D"/>
    <w:rsid w:val="006D481C"/>
    <w:rsid w:val="006E050B"/>
    <w:rsid w:val="006E17EC"/>
    <w:rsid w:val="006E310F"/>
    <w:rsid w:val="006F0129"/>
    <w:rsid w:val="006F3AE1"/>
    <w:rsid w:val="006F7377"/>
    <w:rsid w:val="00705EB5"/>
    <w:rsid w:val="00711453"/>
    <w:rsid w:val="00723AC2"/>
    <w:rsid w:val="007266C7"/>
    <w:rsid w:val="00727A70"/>
    <w:rsid w:val="00727BC6"/>
    <w:rsid w:val="00731CDD"/>
    <w:rsid w:val="00732190"/>
    <w:rsid w:val="00733FBE"/>
    <w:rsid w:val="00734A3B"/>
    <w:rsid w:val="0073538E"/>
    <w:rsid w:val="0073772E"/>
    <w:rsid w:val="00737FFA"/>
    <w:rsid w:val="00760AB7"/>
    <w:rsid w:val="00762846"/>
    <w:rsid w:val="00771D2F"/>
    <w:rsid w:val="00772B76"/>
    <w:rsid w:val="00792EF5"/>
    <w:rsid w:val="00796573"/>
    <w:rsid w:val="007A069E"/>
    <w:rsid w:val="007A1182"/>
    <w:rsid w:val="007A73FB"/>
    <w:rsid w:val="007B1C59"/>
    <w:rsid w:val="007B5BFD"/>
    <w:rsid w:val="007B76A1"/>
    <w:rsid w:val="007C0DEA"/>
    <w:rsid w:val="007C6793"/>
    <w:rsid w:val="007D0BE3"/>
    <w:rsid w:val="007D2314"/>
    <w:rsid w:val="007D2D00"/>
    <w:rsid w:val="007D5994"/>
    <w:rsid w:val="007E039A"/>
    <w:rsid w:val="007E3D65"/>
    <w:rsid w:val="007E6E7A"/>
    <w:rsid w:val="007F3CE6"/>
    <w:rsid w:val="00803A2E"/>
    <w:rsid w:val="008053F5"/>
    <w:rsid w:val="00810E28"/>
    <w:rsid w:val="008126A0"/>
    <w:rsid w:val="00813D07"/>
    <w:rsid w:val="00820E60"/>
    <w:rsid w:val="00823BC2"/>
    <w:rsid w:val="00823FBC"/>
    <w:rsid w:val="008245EF"/>
    <w:rsid w:val="0082704F"/>
    <w:rsid w:val="008355FA"/>
    <w:rsid w:val="00846D90"/>
    <w:rsid w:val="0084717A"/>
    <w:rsid w:val="00855F45"/>
    <w:rsid w:val="0086503B"/>
    <w:rsid w:val="00870177"/>
    <w:rsid w:val="00873584"/>
    <w:rsid w:val="008740D4"/>
    <w:rsid w:val="00875926"/>
    <w:rsid w:val="00876D74"/>
    <w:rsid w:val="00887319"/>
    <w:rsid w:val="0089497A"/>
    <w:rsid w:val="008960F5"/>
    <w:rsid w:val="008A72B8"/>
    <w:rsid w:val="008B011B"/>
    <w:rsid w:val="008B4F4D"/>
    <w:rsid w:val="008B5636"/>
    <w:rsid w:val="008C2E56"/>
    <w:rsid w:val="008C6FC0"/>
    <w:rsid w:val="008C7D14"/>
    <w:rsid w:val="008D537B"/>
    <w:rsid w:val="008E1F8C"/>
    <w:rsid w:val="008E5FC7"/>
    <w:rsid w:val="008F1846"/>
    <w:rsid w:val="008F6815"/>
    <w:rsid w:val="009033D8"/>
    <w:rsid w:val="00907B17"/>
    <w:rsid w:val="00910B41"/>
    <w:rsid w:val="0091676C"/>
    <w:rsid w:val="00916D58"/>
    <w:rsid w:val="0092450F"/>
    <w:rsid w:val="009245BB"/>
    <w:rsid w:val="00926EBA"/>
    <w:rsid w:val="0092744F"/>
    <w:rsid w:val="00930D11"/>
    <w:rsid w:val="00930FA6"/>
    <w:rsid w:val="00931DDA"/>
    <w:rsid w:val="009340EB"/>
    <w:rsid w:val="00935FD5"/>
    <w:rsid w:val="00940678"/>
    <w:rsid w:val="00940E57"/>
    <w:rsid w:val="00942075"/>
    <w:rsid w:val="00946215"/>
    <w:rsid w:val="00951DD0"/>
    <w:rsid w:val="00954C80"/>
    <w:rsid w:val="0095671B"/>
    <w:rsid w:val="00956AB6"/>
    <w:rsid w:val="009570AF"/>
    <w:rsid w:val="0096241D"/>
    <w:rsid w:val="00963659"/>
    <w:rsid w:val="00966DC2"/>
    <w:rsid w:val="00966ED9"/>
    <w:rsid w:val="00967832"/>
    <w:rsid w:val="009710C5"/>
    <w:rsid w:val="0098425F"/>
    <w:rsid w:val="0098763A"/>
    <w:rsid w:val="00996469"/>
    <w:rsid w:val="00996C8D"/>
    <w:rsid w:val="009A3F10"/>
    <w:rsid w:val="009A462C"/>
    <w:rsid w:val="009A5A2F"/>
    <w:rsid w:val="009B3289"/>
    <w:rsid w:val="009B6305"/>
    <w:rsid w:val="009B7573"/>
    <w:rsid w:val="009C6396"/>
    <w:rsid w:val="009D03FC"/>
    <w:rsid w:val="009D3A23"/>
    <w:rsid w:val="009E0564"/>
    <w:rsid w:val="009E21AC"/>
    <w:rsid w:val="009E5D99"/>
    <w:rsid w:val="009E7544"/>
    <w:rsid w:val="009F1AEB"/>
    <w:rsid w:val="009F7AD7"/>
    <w:rsid w:val="00A00185"/>
    <w:rsid w:val="00A016EE"/>
    <w:rsid w:val="00A029E3"/>
    <w:rsid w:val="00A12DA0"/>
    <w:rsid w:val="00A133C5"/>
    <w:rsid w:val="00A16DCE"/>
    <w:rsid w:val="00A23B29"/>
    <w:rsid w:val="00A27BE7"/>
    <w:rsid w:val="00A30B14"/>
    <w:rsid w:val="00A32C24"/>
    <w:rsid w:val="00A40088"/>
    <w:rsid w:val="00A40968"/>
    <w:rsid w:val="00A503C6"/>
    <w:rsid w:val="00A52709"/>
    <w:rsid w:val="00A55213"/>
    <w:rsid w:val="00A56A78"/>
    <w:rsid w:val="00A57B04"/>
    <w:rsid w:val="00A601C2"/>
    <w:rsid w:val="00A61B4A"/>
    <w:rsid w:val="00A65A80"/>
    <w:rsid w:val="00A664A0"/>
    <w:rsid w:val="00A67682"/>
    <w:rsid w:val="00A739A3"/>
    <w:rsid w:val="00A762F9"/>
    <w:rsid w:val="00A77762"/>
    <w:rsid w:val="00A90F91"/>
    <w:rsid w:val="00A94C16"/>
    <w:rsid w:val="00A94ECA"/>
    <w:rsid w:val="00A97438"/>
    <w:rsid w:val="00A97682"/>
    <w:rsid w:val="00AA7AC5"/>
    <w:rsid w:val="00AB0426"/>
    <w:rsid w:val="00AB34D7"/>
    <w:rsid w:val="00AB38EE"/>
    <w:rsid w:val="00AC386F"/>
    <w:rsid w:val="00AC643A"/>
    <w:rsid w:val="00AC763B"/>
    <w:rsid w:val="00AD5626"/>
    <w:rsid w:val="00AD61DE"/>
    <w:rsid w:val="00AE3F57"/>
    <w:rsid w:val="00AE55F0"/>
    <w:rsid w:val="00AE5D5D"/>
    <w:rsid w:val="00AF1491"/>
    <w:rsid w:val="00AF279C"/>
    <w:rsid w:val="00B13163"/>
    <w:rsid w:val="00B149BB"/>
    <w:rsid w:val="00B14CCF"/>
    <w:rsid w:val="00B2380C"/>
    <w:rsid w:val="00B23AAE"/>
    <w:rsid w:val="00B2519E"/>
    <w:rsid w:val="00B253C9"/>
    <w:rsid w:val="00B264C5"/>
    <w:rsid w:val="00B31AB9"/>
    <w:rsid w:val="00B3296C"/>
    <w:rsid w:val="00B36304"/>
    <w:rsid w:val="00B371B0"/>
    <w:rsid w:val="00B37487"/>
    <w:rsid w:val="00B45A7B"/>
    <w:rsid w:val="00B613EB"/>
    <w:rsid w:val="00B62030"/>
    <w:rsid w:val="00B63AB9"/>
    <w:rsid w:val="00B64F1F"/>
    <w:rsid w:val="00B708D1"/>
    <w:rsid w:val="00B72197"/>
    <w:rsid w:val="00B7467A"/>
    <w:rsid w:val="00B830F5"/>
    <w:rsid w:val="00B86FAD"/>
    <w:rsid w:val="00B90C80"/>
    <w:rsid w:val="00B93F18"/>
    <w:rsid w:val="00BA19BC"/>
    <w:rsid w:val="00BA77FA"/>
    <w:rsid w:val="00BA7FC6"/>
    <w:rsid w:val="00BB4204"/>
    <w:rsid w:val="00BB4A55"/>
    <w:rsid w:val="00BC5096"/>
    <w:rsid w:val="00BC65A3"/>
    <w:rsid w:val="00BD01D9"/>
    <w:rsid w:val="00BD24CF"/>
    <w:rsid w:val="00BD5631"/>
    <w:rsid w:val="00BD6E96"/>
    <w:rsid w:val="00BE03DF"/>
    <w:rsid w:val="00BE1F83"/>
    <w:rsid w:val="00BF673D"/>
    <w:rsid w:val="00BF6EFF"/>
    <w:rsid w:val="00C01762"/>
    <w:rsid w:val="00C03B44"/>
    <w:rsid w:val="00C060E0"/>
    <w:rsid w:val="00C157F7"/>
    <w:rsid w:val="00C175E7"/>
    <w:rsid w:val="00C2089E"/>
    <w:rsid w:val="00C23FBA"/>
    <w:rsid w:val="00C25B2C"/>
    <w:rsid w:val="00C25CDB"/>
    <w:rsid w:val="00C26B2D"/>
    <w:rsid w:val="00C345F8"/>
    <w:rsid w:val="00C3595D"/>
    <w:rsid w:val="00C50AAD"/>
    <w:rsid w:val="00C510BA"/>
    <w:rsid w:val="00C56D23"/>
    <w:rsid w:val="00C57C84"/>
    <w:rsid w:val="00C63044"/>
    <w:rsid w:val="00C634A0"/>
    <w:rsid w:val="00C71F44"/>
    <w:rsid w:val="00C75978"/>
    <w:rsid w:val="00C764C5"/>
    <w:rsid w:val="00C822C7"/>
    <w:rsid w:val="00C82BB7"/>
    <w:rsid w:val="00C8604F"/>
    <w:rsid w:val="00C908F6"/>
    <w:rsid w:val="00CA139D"/>
    <w:rsid w:val="00CB0178"/>
    <w:rsid w:val="00CB54AE"/>
    <w:rsid w:val="00CC6870"/>
    <w:rsid w:val="00CD053D"/>
    <w:rsid w:val="00CD2280"/>
    <w:rsid w:val="00CD3264"/>
    <w:rsid w:val="00CD56ED"/>
    <w:rsid w:val="00CE31CB"/>
    <w:rsid w:val="00CE3649"/>
    <w:rsid w:val="00CF0C5D"/>
    <w:rsid w:val="00CF6585"/>
    <w:rsid w:val="00CF6FFB"/>
    <w:rsid w:val="00D0319A"/>
    <w:rsid w:val="00D03F10"/>
    <w:rsid w:val="00D04238"/>
    <w:rsid w:val="00D11A3D"/>
    <w:rsid w:val="00D16C99"/>
    <w:rsid w:val="00D25AD4"/>
    <w:rsid w:val="00D25EEE"/>
    <w:rsid w:val="00D31821"/>
    <w:rsid w:val="00D34544"/>
    <w:rsid w:val="00D36764"/>
    <w:rsid w:val="00D37428"/>
    <w:rsid w:val="00D4205B"/>
    <w:rsid w:val="00D441B5"/>
    <w:rsid w:val="00D4554D"/>
    <w:rsid w:val="00D4607B"/>
    <w:rsid w:val="00D564FE"/>
    <w:rsid w:val="00D57F1A"/>
    <w:rsid w:val="00D62E4C"/>
    <w:rsid w:val="00D6319A"/>
    <w:rsid w:val="00D75740"/>
    <w:rsid w:val="00D769E0"/>
    <w:rsid w:val="00D92954"/>
    <w:rsid w:val="00D9308C"/>
    <w:rsid w:val="00D97E19"/>
    <w:rsid w:val="00DA4C2E"/>
    <w:rsid w:val="00DA7D25"/>
    <w:rsid w:val="00DB6C34"/>
    <w:rsid w:val="00DC6DC9"/>
    <w:rsid w:val="00DC7F4D"/>
    <w:rsid w:val="00DD6131"/>
    <w:rsid w:val="00DD650B"/>
    <w:rsid w:val="00DE0425"/>
    <w:rsid w:val="00DE1BDE"/>
    <w:rsid w:val="00DE5F48"/>
    <w:rsid w:val="00DE6108"/>
    <w:rsid w:val="00DE661B"/>
    <w:rsid w:val="00DE6CDD"/>
    <w:rsid w:val="00DF2309"/>
    <w:rsid w:val="00DF4A08"/>
    <w:rsid w:val="00E04336"/>
    <w:rsid w:val="00E215B6"/>
    <w:rsid w:val="00E21B80"/>
    <w:rsid w:val="00E23810"/>
    <w:rsid w:val="00E30EDF"/>
    <w:rsid w:val="00E32839"/>
    <w:rsid w:val="00E34884"/>
    <w:rsid w:val="00E42674"/>
    <w:rsid w:val="00E500DA"/>
    <w:rsid w:val="00E5020E"/>
    <w:rsid w:val="00E53260"/>
    <w:rsid w:val="00E53373"/>
    <w:rsid w:val="00E57E6B"/>
    <w:rsid w:val="00E614E4"/>
    <w:rsid w:val="00E656FC"/>
    <w:rsid w:val="00E760AD"/>
    <w:rsid w:val="00E76DEF"/>
    <w:rsid w:val="00E8345A"/>
    <w:rsid w:val="00E8733C"/>
    <w:rsid w:val="00E92C2A"/>
    <w:rsid w:val="00E935F0"/>
    <w:rsid w:val="00E9498A"/>
    <w:rsid w:val="00EA0935"/>
    <w:rsid w:val="00EA2824"/>
    <w:rsid w:val="00EA6EB1"/>
    <w:rsid w:val="00EB06FE"/>
    <w:rsid w:val="00EB6004"/>
    <w:rsid w:val="00EB66A7"/>
    <w:rsid w:val="00EB738A"/>
    <w:rsid w:val="00EC1835"/>
    <w:rsid w:val="00EC31DE"/>
    <w:rsid w:val="00EC7235"/>
    <w:rsid w:val="00ED09B5"/>
    <w:rsid w:val="00ED10B1"/>
    <w:rsid w:val="00ED1D1E"/>
    <w:rsid w:val="00ED1DAF"/>
    <w:rsid w:val="00EE03FE"/>
    <w:rsid w:val="00EE2068"/>
    <w:rsid w:val="00EE4557"/>
    <w:rsid w:val="00EE531F"/>
    <w:rsid w:val="00EF0F52"/>
    <w:rsid w:val="00EF11F1"/>
    <w:rsid w:val="00F00E46"/>
    <w:rsid w:val="00F03265"/>
    <w:rsid w:val="00F05CC4"/>
    <w:rsid w:val="00F11685"/>
    <w:rsid w:val="00F12016"/>
    <w:rsid w:val="00F124CC"/>
    <w:rsid w:val="00F14DB9"/>
    <w:rsid w:val="00F156A5"/>
    <w:rsid w:val="00F20818"/>
    <w:rsid w:val="00F25DB0"/>
    <w:rsid w:val="00F33A9D"/>
    <w:rsid w:val="00F35B4D"/>
    <w:rsid w:val="00F42185"/>
    <w:rsid w:val="00F45424"/>
    <w:rsid w:val="00F50055"/>
    <w:rsid w:val="00F510EC"/>
    <w:rsid w:val="00F520B8"/>
    <w:rsid w:val="00F647FA"/>
    <w:rsid w:val="00F72231"/>
    <w:rsid w:val="00F76962"/>
    <w:rsid w:val="00F86D2C"/>
    <w:rsid w:val="00F910FA"/>
    <w:rsid w:val="00F93A0B"/>
    <w:rsid w:val="00F93EEF"/>
    <w:rsid w:val="00F96D5C"/>
    <w:rsid w:val="00F96ED7"/>
    <w:rsid w:val="00FA1ADA"/>
    <w:rsid w:val="00FA2294"/>
    <w:rsid w:val="00FA2C92"/>
    <w:rsid w:val="00FA714D"/>
    <w:rsid w:val="00FA7554"/>
    <w:rsid w:val="00FB2F06"/>
    <w:rsid w:val="00FB74D8"/>
    <w:rsid w:val="00FC30F6"/>
    <w:rsid w:val="00FC6CB2"/>
    <w:rsid w:val="00FD01E7"/>
    <w:rsid w:val="00FD04E7"/>
    <w:rsid w:val="00FD1E0C"/>
    <w:rsid w:val="00FD70E3"/>
    <w:rsid w:val="00FD79B2"/>
    <w:rsid w:val="00FE18F2"/>
    <w:rsid w:val="00FE53D3"/>
    <w:rsid w:val="00FE5AEF"/>
    <w:rsid w:val="00FE5E89"/>
    <w:rsid w:val="00FE612E"/>
    <w:rsid w:val="00FF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DB969F"/>
  <w15:docId w15:val="{5BA908C8-2576-41B9-92B9-15965BCE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0DEA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unhideWhenUsed/>
    <w:rsid w:val="007C0DE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C0DE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C0DEA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C0DE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C0DE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C0DEA"/>
    <w:rPr>
      <w:vertAlign w:val="superscript"/>
    </w:rPr>
  </w:style>
  <w:style w:type="paragraph" w:styleId="ListeParagraf">
    <w:name w:val="List Paragraph"/>
    <w:basedOn w:val="Normal"/>
    <w:uiPriority w:val="34"/>
    <w:qFormat/>
    <w:rsid w:val="00C03B44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C03B44"/>
    <w:rPr>
      <w:color w:val="808080"/>
    </w:rPr>
  </w:style>
  <w:style w:type="table" w:styleId="TabloKlavuzu">
    <w:name w:val="Table Grid"/>
    <w:basedOn w:val="NormalTablo"/>
    <w:rsid w:val="00C03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17EC"/>
  </w:style>
  <w:style w:type="paragraph" w:styleId="AltBilgi">
    <w:name w:val="footer"/>
    <w:basedOn w:val="Normal"/>
    <w:link w:val="AltBilgiChar"/>
    <w:uiPriority w:val="99"/>
    <w:unhideWhenUsed/>
    <w:rsid w:val="006E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17EC"/>
  </w:style>
  <w:style w:type="character" w:styleId="SatrNumaras">
    <w:name w:val="line number"/>
    <w:basedOn w:val="VarsaylanParagrafYazTipi"/>
    <w:uiPriority w:val="99"/>
    <w:semiHidden/>
    <w:unhideWhenUsed/>
    <w:rsid w:val="007E039A"/>
  </w:style>
  <w:style w:type="character" w:styleId="Kpr">
    <w:name w:val="Hyperlink"/>
    <w:basedOn w:val="VarsaylanParagrafYazTipi"/>
    <w:uiPriority w:val="99"/>
    <w:unhideWhenUsed/>
    <w:rsid w:val="00FA714D"/>
    <w:rPr>
      <w:color w:val="0000FF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61B4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61B4A"/>
    <w:rPr>
      <w:rFonts w:ascii="Consolas" w:hAnsi="Consolas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CB017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CB017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B0178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VarsaylanParagrafYazTipi"/>
    <w:link w:val="EndNoteBibliography"/>
    <w:rsid w:val="00CB0178"/>
    <w:rPr>
      <w:rFonts w:ascii="Calibri" w:hAnsi="Calibri" w:cs="Calibri"/>
      <w:noProof/>
    </w:rPr>
  </w:style>
  <w:style w:type="character" w:styleId="zmlenmeyenBahsetme">
    <w:name w:val="Unresolved Mention"/>
    <w:basedOn w:val="VarsaylanParagrafYazTipi"/>
    <w:uiPriority w:val="99"/>
    <w:semiHidden/>
    <w:unhideWhenUsed/>
    <w:rsid w:val="00F33A9D"/>
    <w:rPr>
      <w:color w:val="605E5C"/>
      <w:shd w:val="clear" w:color="auto" w:fill="E1DFDD"/>
    </w:rPr>
  </w:style>
  <w:style w:type="character" w:customStyle="1" w:styleId="atifkopru">
    <w:name w:val="atif_kopru"/>
    <w:basedOn w:val="Kpr"/>
    <w:uiPriority w:val="1"/>
    <w:qFormat/>
    <w:rsid w:val="0060025A"/>
    <w:rPr>
      <w:rFonts w:ascii="Times New Roman" w:hAnsi="Times New Roman"/>
      <w:color w:val="31849B" w:themeColor="accent5" w:themeShade="BF"/>
      <w:sz w:val="22"/>
      <w:szCs w:val="22"/>
      <w:u w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8735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7358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735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735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73584"/>
    <w:rPr>
      <w:b/>
      <w:bCs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21629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E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netsel.com/yonetim-acisindan-insan-dogasi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1D1D-2B63-4F3C-81CC-62577F5C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1331</Words>
  <Characters>7588</Characters>
  <Application>Microsoft Office Word</Application>
  <DocSecurity>0</DocSecurity>
  <Lines>63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Ömer Faruk ÖZDEMÝR</dc:creator>
  <cp:lastModifiedBy>hande akalan</cp:lastModifiedBy>
  <cp:revision>91</cp:revision>
  <dcterms:created xsi:type="dcterms:W3CDTF">2025-06-30T09:05:00Z</dcterms:created>
  <dcterms:modified xsi:type="dcterms:W3CDTF">2025-10-07T09:57:00Z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e08524a0bed0c8674ef4e95b72cf864796aa3d829aad79b7eb8c7d05904a2183</vt:lpwstr>
  </property>
</Properties>
</file>